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349E0" w14:textId="77777777" w:rsidR="008B23BE" w:rsidRPr="00EB3BC3" w:rsidRDefault="008B23BE">
      <w:pPr>
        <w:rPr>
          <w:rFonts w:cstheme="minorHAnsi"/>
          <w:sz w:val="24"/>
          <w:szCs w:val="24"/>
        </w:rPr>
      </w:pPr>
    </w:p>
    <w:p w14:paraId="69460FFB" w14:textId="77777777" w:rsidR="008B23BE" w:rsidRPr="00EB3BC3" w:rsidRDefault="008B23BE">
      <w:pPr>
        <w:rPr>
          <w:rFonts w:cstheme="minorHAnsi"/>
          <w:sz w:val="24"/>
          <w:szCs w:val="24"/>
        </w:rPr>
      </w:pPr>
    </w:p>
    <w:p w14:paraId="3FE008E5" w14:textId="77777777" w:rsidR="008B23BE" w:rsidRPr="00EB3BC3" w:rsidRDefault="00000000">
      <w:pPr>
        <w:rPr>
          <w:rFonts w:cstheme="minorHAnsi"/>
          <w:sz w:val="24"/>
          <w:szCs w:val="24"/>
        </w:rPr>
      </w:pPr>
      <w:r w:rsidRPr="00EB3BC3">
        <w:rPr>
          <w:rFonts w:cstheme="minorHAnsi"/>
          <w:sz w:val="24"/>
          <w:szCs w:val="24"/>
        </w:rPr>
        <w:t xml:space="preserve">Unii cu spume la gură din frustrări și complexe. Alții cu bale la gură din admirație provincială și servitute ideologică. Mai producem și noi ceva între aceste două extreme? De preferință nu oportunistul care își șterge spumele doar ca să-i curgă balele în funcție de interes. </w:t>
      </w:r>
    </w:p>
    <w:p w14:paraId="10C20493" w14:textId="77777777" w:rsidR="008B23BE" w:rsidRPr="00EB3BC3" w:rsidRDefault="008B23BE">
      <w:pPr>
        <w:rPr>
          <w:rFonts w:cstheme="minorHAnsi"/>
          <w:sz w:val="24"/>
          <w:szCs w:val="24"/>
        </w:rPr>
      </w:pPr>
    </w:p>
    <w:p w14:paraId="7E362489" w14:textId="77777777" w:rsidR="008B23BE" w:rsidRPr="00EB3BC3" w:rsidRDefault="00000000">
      <w:pPr>
        <w:rPr>
          <w:rFonts w:cstheme="minorHAnsi"/>
          <w:sz w:val="24"/>
          <w:szCs w:val="24"/>
        </w:rPr>
      </w:pPr>
      <w:r w:rsidRPr="00EB3BC3">
        <w:rPr>
          <w:rFonts w:cstheme="minorHAnsi"/>
          <w:sz w:val="24"/>
          <w:szCs w:val="24"/>
        </w:rPr>
        <w:t xml:space="preserve">Deloc original, noul regim a identificat cauza subperformaței în comunicarea deficitară. Un prim comentariu ar fi că nici la acest capitol nu se remarcă față de precedentele. Fiecare administrație prezidențială și cabinet guvernamental recrutează din cadrul aceluiași bazin profesional cu așteptarea ca rezultatele să fie totuși diferite. Cu toată seria interminabilă de eșecuri previzibile, decidenții interni refuză să înțeleagă că jurnalismul și comunicarea politică sunt două meserii distincte. Pe de altă parte, la fel ca în toate celelalte zone ale societății românești, fără ca mediul privat să facă excepție din păcate, conexiunile primează în dauna competenței în domeniu. Combinatorica de tipul „îl angajez pe jurnalistul X ca să-mi asigur o presă favorabilă din partea trustului Y” compromite fiecare proces de selecție. Desigur, atunci când alegerea nu se face direct pe criteriul pupincurismului. </w:t>
      </w:r>
    </w:p>
    <w:p w14:paraId="7E249141" w14:textId="77777777" w:rsidR="008B23BE" w:rsidRPr="00EB3BC3" w:rsidRDefault="008B23BE">
      <w:pPr>
        <w:rPr>
          <w:rFonts w:cstheme="minorHAnsi"/>
          <w:sz w:val="24"/>
          <w:szCs w:val="24"/>
        </w:rPr>
      </w:pPr>
    </w:p>
    <w:p w14:paraId="5BE5639F" w14:textId="77777777" w:rsidR="008B23BE" w:rsidRPr="00EB3BC3" w:rsidRDefault="00000000">
      <w:pPr>
        <w:rPr>
          <w:rFonts w:cstheme="minorHAnsi"/>
          <w:sz w:val="24"/>
          <w:szCs w:val="24"/>
        </w:rPr>
      </w:pPr>
      <w:r w:rsidRPr="00EB3BC3">
        <w:rPr>
          <w:rFonts w:cstheme="minorHAnsi"/>
          <w:sz w:val="24"/>
          <w:szCs w:val="24"/>
        </w:rPr>
        <w:t xml:space="preserve">Aflu din presă că noul președinte REPER a demisionat la doar șase zile după câștigarea alegerilor interne. Pentru cei care nu știu despre ce este vorba, probabil mulți dată fiind prezența episodică din fluxurile media, REPER este partidul fondat de Dacian Cioloș după plecarea cu scandal din USR+. Fostul prim-ministru își motiva atunci retragerea cu argumente de aceeași factură, reclamând opoziția din cadrul structurilor de conducere ale formațiunii rezultate din fuziunea cu primul lui partid, PLUS. USR nu se dovedise mai indulgent nici cu fondatorul său, Nicușor Dan, forțat să demisioneze după presiuni interne tocmai pentru a perfecta integrarea în „meandrele concretului” cu Dacian Cioloș. Am prevăzut turbulențele și le-am urmărit cu amuzament ca orice profesionist în domeniu care a trecut prin experiența fondării unui partid „reformist”. Oportunitatea de a cunoaște îndeaproape tipologia celor mai ambițioși dintre indivizii atrași de proiecte similare reprezintă cheia de înțelegere a unor evoluții ce par absurde. Vorbim în general despre persoane cu un apetit ridicat pentru actualitatea politică, deloc întâmplător nu și pentru istorie, al căror mod preponderent de existență se caracterizează prin starea de indignare. Confuzi ideologic, aderenții la partidele „reformiste” clamează zgomotos principii de bonton, fără ca formatele lor de transpunere în realitate să-i mulțumească vreodată. Dar asta numai dacă nu sunt ei înșiși cei însărcinați să le aplice. Intransigența le </w:t>
      </w:r>
      <w:r w:rsidRPr="00EB3BC3">
        <w:rPr>
          <w:rFonts w:cstheme="minorHAnsi"/>
          <w:sz w:val="24"/>
          <w:szCs w:val="24"/>
        </w:rPr>
        <w:lastRenderedPageBreak/>
        <w:t xml:space="preserve">dispare ca prin minune atunci când ajung să fie cooptați în tagma decidenților, moment din care principala lor preocupare devine să-și conserve poziția prin orice mijloacele și să-și securizeze porția cuvenită de privilegii. </w:t>
      </w:r>
    </w:p>
    <w:p w14:paraId="0A2BB217" w14:textId="77777777" w:rsidR="008B23BE" w:rsidRPr="00EB3BC3" w:rsidRDefault="008B23BE">
      <w:pPr>
        <w:rPr>
          <w:rFonts w:cstheme="minorHAnsi"/>
          <w:sz w:val="24"/>
          <w:szCs w:val="24"/>
        </w:rPr>
      </w:pPr>
    </w:p>
    <w:p w14:paraId="495BE257" w14:textId="77777777" w:rsidR="008B23BE" w:rsidRPr="00EB3BC3" w:rsidRDefault="00000000">
      <w:pPr>
        <w:rPr>
          <w:rFonts w:cstheme="minorHAnsi"/>
          <w:sz w:val="24"/>
          <w:szCs w:val="24"/>
        </w:rPr>
      </w:pPr>
      <w:r w:rsidRPr="00EB3BC3">
        <w:rPr>
          <w:rFonts w:cstheme="minorHAnsi"/>
          <w:sz w:val="24"/>
          <w:szCs w:val="24"/>
        </w:rPr>
        <w:t xml:space="preserve">Am senzația că suveraniștilor li s-a repetat de atâtea ori că sunt reprezentanții proștilor încât au început să o ia în serios. </w:t>
      </w:r>
    </w:p>
    <w:p w14:paraId="6506F01B" w14:textId="77777777" w:rsidR="008B23BE" w:rsidRPr="00EB3BC3" w:rsidRDefault="00000000">
      <w:pPr>
        <w:rPr>
          <w:rFonts w:cstheme="minorHAnsi"/>
          <w:sz w:val="24"/>
          <w:szCs w:val="24"/>
        </w:rPr>
      </w:pPr>
      <w:r w:rsidRPr="00EB3BC3">
        <w:rPr>
          <w:rFonts w:cstheme="minorHAnsi"/>
          <w:sz w:val="24"/>
          <w:szCs w:val="24"/>
        </w:rPr>
        <w:t xml:space="preserve">Competiția internă ce s-a declanșat odată cu apariția clonelor AUR le-a compromis orice consistență intelectuală. Asta și ordinul lui George Simion de a înregimenta fără discriminare toate rebuturile de la periferia societății, în timp ce achizițiile cu nume se numără pe degetele de la o mână. Ce să mai spunem despre patronajul spiritual al lui Călin Georgescu, un guru contrafăcut al cărui discurs are coerența tablagiilor care se îndeletnicesc cu lecturi de tarabă în timpul liber. Succesul mișcării atrage și tot felul de foști care s-au familiarizat între timp cu sălile de judecată și celulele din pușcării. Concurența pentru zmeura de aur a declarațiilor politice este tot mai acerbă – între ei, că față de restul sunt deja câștigători detașați. Mai nou au bifat chiar perfomanța de a o face pe Oana Țoiu să pară inteligentă, probabil în premieră de la apariția pe scena publică. </w:t>
      </w:r>
    </w:p>
    <w:p w14:paraId="5636271B" w14:textId="77777777" w:rsidR="008B23BE" w:rsidRPr="00EB3BC3" w:rsidRDefault="00000000">
      <w:pPr>
        <w:rPr>
          <w:rFonts w:cstheme="minorHAnsi"/>
          <w:sz w:val="24"/>
          <w:szCs w:val="24"/>
        </w:rPr>
      </w:pPr>
      <w:r w:rsidRPr="00EB3BC3">
        <w:rPr>
          <w:rFonts w:cstheme="minorHAnsi"/>
          <w:sz w:val="24"/>
          <w:szCs w:val="24"/>
        </w:rPr>
        <w:t xml:space="preserve">Pe lângă episoadele tot mai frecvente de o stupiditate (uneori) comică, suveraniștii reușesc și să muște din fiecare momeală, oricât de străvezie, menită să le consolideze imaginea de vajnici reprezentanți ai intereselor Rusiei. Inclusiv prin importul unor teme de comunicare fără acoperire în spațiul autohton, reprezentând o altă formă de mimetism ideologic ce se înrudește cu progresismul adversarilor. Suveraniștii se grăbesc să vorbească despre imigrație, spre exemplu, înainte să devină o problemă în România, așa cum referendumul pentru familie a fost compromis de precipitarea organizatorilor, într-un moment în care societatea nu era conștientă de amploarea fenomenului pe care încercau să-l combată. Să nu uităm și de tendința spre alianțe politice insalubre, o tactică îmbrățișată cu obstinație de cei mai rudimentari discipoli ai machivelismului. </w:t>
      </w:r>
    </w:p>
    <w:p w14:paraId="768714D7" w14:textId="77777777" w:rsidR="008B23BE" w:rsidRPr="00EB3BC3" w:rsidRDefault="00000000">
      <w:pPr>
        <w:rPr>
          <w:rFonts w:cstheme="minorHAnsi"/>
          <w:sz w:val="24"/>
          <w:szCs w:val="24"/>
        </w:rPr>
      </w:pPr>
      <w:r w:rsidRPr="00EB3BC3">
        <w:rPr>
          <w:rFonts w:cstheme="minorHAnsi"/>
          <w:sz w:val="24"/>
          <w:szCs w:val="24"/>
        </w:rPr>
        <w:t xml:space="preserve">Sigur, aș putea fi contrazis cu scorul din sondaje. Poate cineva se va aventura chiar să-mi expună rațiunile electorale ale giumbușlucurilor de circari ambulanți. Alții vor merge eventual și mai departe, pretinzând că nu ar fi decât un spectacol regizat pentru a capta atenția publicului dependent de adrenalină mediatică. Dar scăderea permanentă a standardelor nu poate funcționa ca strategie pe termen lung. Întotdeauna se va găsi o nouă Anamaria Gavrilă care să sondeze noi abisuri ale inepției, trăgându-i după ea și pe restul într-o fundătură căreia îi vor descoperi până la urmă capătul. </w:t>
      </w:r>
    </w:p>
    <w:p w14:paraId="37377ABC" w14:textId="77777777" w:rsidR="008B23BE" w:rsidRPr="00EB3BC3" w:rsidRDefault="008B23BE">
      <w:pPr>
        <w:rPr>
          <w:rFonts w:cstheme="minorHAnsi"/>
          <w:sz w:val="24"/>
          <w:szCs w:val="24"/>
        </w:rPr>
      </w:pPr>
    </w:p>
    <w:p w14:paraId="666C573C" w14:textId="77777777" w:rsidR="008B23BE" w:rsidRPr="00EB3BC3" w:rsidRDefault="00000000">
      <w:pPr>
        <w:rPr>
          <w:rFonts w:cstheme="minorHAnsi"/>
          <w:sz w:val="24"/>
          <w:szCs w:val="24"/>
        </w:rPr>
      </w:pPr>
      <w:r w:rsidRPr="00EB3BC3">
        <w:rPr>
          <w:rFonts w:cstheme="minorHAnsi"/>
          <w:sz w:val="24"/>
          <w:szCs w:val="24"/>
        </w:rPr>
        <w:lastRenderedPageBreak/>
        <w:t xml:space="preserve">Nici măcar un asasinat politic nu mai poate genera vreun consens în dezbaterea publică. </w:t>
      </w:r>
    </w:p>
    <w:p w14:paraId="655B89F0" w14:textId="77777777" w:rsidR="008B23BE" w:rsidRPr="00EB3BC3" w:rsidRDefault="00000000">
      <w:pPr>
        <w:rPr>
          <w:rFonts w:cstheme="minorHAnsi"/>
          <w:sz w:val="24"/>
          <w:szCs w:val="24"/>
        </w:rPr>
      </w:pPr>
      <w:r w:rsidRPr="00EB3BC3">
        <w:rPr>
          <w:rFonts w:cstheme="minorHAnsi"/>
          <w:sz w:val="24"/>
          <w:szCs w:val="24"/>
        </w:rPr>
        <w:t>Cei mai puțini abili dintre opinenți n-au catadicsit să-și ascundă satisfacția la vestea morții lui Charlie Kirk. Condamnările din vârful buzelor au fost urmate aproape fără excepție de justificări voalate ale crimei, în argumentarea cărora sunt invocate opiniile politice ale victimei, alături de excesele sale retorice. Asta la suprafață, pentru că în subteranele internetului de stânga asistăm din nou la sărbătorirea și glorificarea unui atentat împotriva adversarilor ideologici. În latura opusă a spectrului partinic, vinovăția este imputată oricărei entități cu vreo potențială influență asupra opiniilor politice ale criminalului (de această dată), pretext de a milita pentru repercusiuni extrase din registrul dictaturilor. Iar toate acestea chiar dinainte ca identitatea și motivația autorului să fie dezvăluite.</w:t>
      </w:r>
    </w:p>
    <w:p w14:paraId="03C7A0AC" w14:textId="77777777" w:rsidR="008B23BE" w:rsidRPr="00EB3BC3" w:rsidRDefault="00000000">
      <w:pPr>
        <w:jc w:val="both"/>
        <w:rPr>
          <w:rFonts w:cstheme="minorHAnsi"/>
          <w:sz w:val="24"/>
          <w:szCs w:val="24"/>
        </w:rPr>
      </w:pPr>
      <w:r w:rsidRPr="00EB3BC3">
        <w:rPr>
          <w:rFonts w:cstheme="minorHAnsi"/>
          <w:sz w:val="24"/>
          <w:szCs w:val="24"/>
        </w:rPr>
        <w:t>Nu mai poate fi surprinzător pentru nimeni că până și o tragedie este instrumentalizată politic din primul moment. Puține reacții probează gradul de solemnitate impus de gravitatea actului, cu atât mai puțin și nivelul de responsabilitate necesar pentru gestionarea riscurilor la adresa regimului constituțional. Situația nu diferă nici peste granițele Statelor Unite, unde opiniile s-au coagulat în jurul acelorași două poziții divergente. Așa cum nici în Congresul american nu s-a putut conveni asupra unui moment de reculegere, o inițiativă similară din Parlamentul European a sfârșit boicotată zgomotos de tabăra opusă. La spectacolul degradant a contribuit, bineînțeles, și comentariatul autohton cu noi mostre de ignoranță și inadecvare. Dar ce poți aștepta de la o presă care produce analize de politică externă ce se rezumă de obicei la jocul de-a etichetele ideologice?</w:t>
      </w:r>
    </w:p>
    <w:p w14:paraId="1C6B89DA" w14:textId="77777777" w:rsidR="008B23BE" w:rsidRPr="00EB3BC3" w:rsidRDefault="00000000">
      <w:pPr>
        <w:rPr>
          <w:rFonts w:cstheme="minorHAnsi"/>
          <w:sz w:val="24"/>
          <w:szCs w:val="24"/>
        </w:rPr>
      </w:pPr>
      <w:r w:rsidRPr="00EB3BC3">
        <w:rPr>
          <w:rFonts w:cstheme="minorHAnsi"/>
          <w:sz w:val="24"/>
          <w:szCs w:val="24"/>
        </w:rPr>
        <w:t>Între Charlie Kirk și adversarii săi existau mai multe similitudini decât ar vrea și o tabără și cealaltă să recunoască. Un conservator protestant de tip salesman, fondatorul Turning Point și-a însușit parțial recuzita activiștilor de stânga, la fel ca majoritatea camarazilor din războiul ideologic. Diferențele stilistice dintre cele două tabere s-au estompat odată ce adopția noilor tehnologii de comunicare s-a extins și la dreapta. Dacă forma lor de prezentare a început să coincidă până la indistincție, nu același lucru se poate spune despre conținutul mesajelor, ecouri ale unor convingeri uneori chiar diametral opuse. Ce-a făcut ca dialogul să fie compromis de vacarmul generalizat din spațiul public este tocmai această combinație dintre opoziția ireductibilă și retorica ireconciliabilă, cea din urmă reprezentând una dintre însușirile tradiționale ale curentelor de stânga.</w:t>
      </w:r>
    </w:p>
    <w:p w14:paraId="64943FD8" w14:textId="77777777" w:rsidR="008B23BE" w:rsidRPr="00EB3BC3" w:rsidRDefault="00000000">
      <w:pPr>
        <w:rPr>
          <w:rFonts w:cstheme="minorHAnsi"/>
          <w:sz w:val="24"/>
          <w:szCs w:val="24"/>
        </w:rPr>
      </w:pPr>
      <w:r w:rsidRPr="00EB3BC3">
        <w:rPr>
          <w:rFonts w:cstheme="minorHAnsi"/>
          <w:sz w:val="24"/>
          <w:szCs w:val="24"/>
        </w:rPr>
        <w:t xml:space="preserve">Dacă progresistul nu s-a remarcat niciodată prin capacitatea sa de a distinge nuanțe, funcționând după un sistem dogmatic ce amintește de cele mai denaturate forme ale religiozității occidentale, conservatorul se definește prin scepticismul la adresa oricărui sistem universal de idei, alături de opoziția la acele inițiative care nu traversează cel puțin un proces de adaptare la context (atunci când nu emană din tradiția locală). Istoria mișcărilor conservatoare </w:t>
      </w:r>
      <w:r w:rsidRPr="00EB3BC3">
        <w:rPr>
          <w:rFonts w:cstheme="minorHAnsi"/>
          <w:sz w:val="24"/>
          <w:szCs w:val="24"/>
        </w:rPr>
        <w:lastRenderedPageBreak/>
        <w:t>documentează, mai degrabă, o abatere sistematică de la fundamentele curentului. Cu fiecare generație, conservatorismul de peste ocean, așezat oricum pe o fundație teologică viciată, și-a dezvoltat tendința să abdice de la exigențele unui exercițiu intelectual autentic în favoarea reciclării de formule predefinite, în compoziția lor regăsindu-se și elemente contradictorii.</w:t>
      </w:r>
    </w:p>
    <w:p w14:paraId="26621E88" w14:textId="77777777" w:rsidR="008B23BE" w:rsidRPr="00EB3BC3" w:rsidRDefault="00000000">
      <w:pPr>
        <w:rPr>
          <w:rFonts w:cstheme="minorHAnsi"/>
          <w:sz w:val="24"/>
          <w:szCs w:val="24"/>
        </w:rPr>
      </w:pPr>
      <w:r w:rsidRPr="00EB3BC3">
        <w:rPr>
          <w:rFonts w:cstheme="minorHAnsi"/>
          <w:sz w:val="24"/>
          <w:szCs w:val="24"/>
        </w:rPr>
        <w:t>La intersecția dintre republicanismul mainstream și mișcarea antiestablishment, Charlie Kirk a fost, din păcate, un exponent al fenomenului de schematizare a discursului conservator, o abordare fundamental eronată ce nu poate conduce decât la alterarea esenței sale. De aici și tratarea rudimentară a unor teme delicate, pe marginea cărora a emis cele mai controversate declarații, aceleași care figurează și în tentativele abjecte de motivare a încă unui act de violență politică.</w:t>
      </w:r>
    </w:p>
    <w:p w14:paraId="1D3A11D0" w14:textId="77777777" w:rsidR="008B23BE" w:rsidRPr="00EB3BC3" w:rsidRDefault="008B23BE">
      <w:pPr>
        <w:rPr>
          <w:rFonts w:cstheme="minorHAnsi"/>
          <w:sz w:val="24"/>
          <w:szCs w:val="24"/>
        </w:rPr>
      </w:pPr>
    </w:p>
    <w:p w14:paraId="57CA1A33" w14:textId="77777777" w:rsidR="008B23BE" w:rsidRPr="00EB3BC3" w:rsidRDefault="00000000">
      <w:pPr>
        <w:rPr>
          <w:rFonts w:cstheme="minorHAnsi"/>
          <w:sz w:val="24"/>
          <w:szCs w:val="24"/>
        </w:rPr>
      </w:pPr>
      <w:r w:rsidRPr="00EB3BC3">
        <w:rPr>
          <w:rFonts w:cstheme="minorHAnsi"/>
          <w:sz w:val="24"/>
          <w:szCs w:val="24"/>
        </w:rPr>
        <w:t>Să tot fie vreo zece ani de când scriu despre sterilitatea conservatorismului de import, încă de pe vremea când distincția stânga-dreapta în România avea drept criteriu principal raportarea la spațiul vestic. Intelectualitatea afiliată regimului Băsescu încercase un timp să introducă și alte elemente distinctive în dezbatere, însă fără a reuși să le propage cu prea mult succes la nivelul discursului politic. Printre membrii „dreptei intelectuale” figurau și personalități sau grupuri ce revendicau orientarea conservatoare, unele active și astăzi, chiar dacă și mai izolate decât în perioada amintită – marginalitatea lor permanentă explicându-se tocmai prin refuzul exercițiului intelectual de a defini un conservatorism autentic.</w:t>
      </w:r>
      <w:r w:rsidRPr="00EB3BC3">
        <w:rPr>
          <w:rFonts w:cstheme="minorHAnsi"/>
          <w:sz w:val="24"/>
          <w:szCs w:val="24"/>
        </w:rPr>
        <w:br/>
      </w:r>
      <w:r w:rsidRPr="00EB3BC3">
        <w:rPr>
          <w:rFonts w:cstheme="minorHAnsi"/>
          <w:sz w:val="24"/>
          <w:szCs w:val="24"/>
        </w:rPr>
        <w:br/>
        <w:t>Dacă mai este nevoie de vreo probă, ascensiunea suveranismului își găsește explicația și în revendicarea, oricât de superficială și pe alocuri chiar vomitivă, a unor simboluri naționale. Și nu, conservatorismul nu devine autentic dacă îl practici în opinci și ie, dar până și asemenea stridențe pot capta atenția publicului în lipsa unor tentative mai consistente de fundamentare a discursului ideologic pe tradiția locală. Cu atât mai amuzantă devine reacția comentariatului la internaționalismul mișcării, de parcă elita autohtonă, indiferent de orientarea doctrinară, s-ar fi îndeletnicit vreodată în trecutul recent cu altceva decât absolutizarea sincronismului. Au protestat chiar și reprezentanții stângii radicale, cu acordurile Internaționalei pe fundal, dintr-odată nu tocmai încântați să fie puși în aceeași oală cu omologii de peste ocean.</w:t>
      </w:r>
      <w:r w:rsidRPr="00EB3BC3">
        <w:rPr>
          <w:rFonts w:cstheme="minorHAnsi"/>
          <w:sz w:val="24"/>
          <w:szCs w:val="24"/>
        </w:rPr>
        <w:br/>
      </w:r>
      <w:r w:rsidRPr="00EB3BC3">
        <w:rPr>
          <w:rFonts w:cstheme="minorHAnsi"/>
          <w:sz w:val="24"/>
          <w:szCs w:val="24"/>
        </w:rPr>
        <w:br/>
        <w:t>Mi-aș fi dorit să închei pe un ton optimist, exprimând așteptarea ca următoarea criză externă cu rezonanță globală să treacă prin filtre intelectuale mai dense pentru a i se limita impactul asupra mediului intern. Dar un pronostic mai realist ar fi că atât tabăra progresistă, cât și cea suveranistă vor continua să-și alinieze discursul și acțiunea la mișcările occidentale din care își extrag seva, importând teme și mesaje care nu vor provoca decât noi fracturi articiale în coeziunea organismului social.</w:t>
      </w:r>
    </w:p>
    <w:p w14:paraId="7F5BF4DC" w14:textId="77777777" w:rsidR="008B23BE" w:rsidRPr="00EB3BC3" w:rsidRDefault="008B23BE">
      <w:pPr>
        <w:rPr>
          <w:rFonts w:cstheme="minorHAnsi"/>
          <w:sz w:val="24"/>
          <w:szCs w:val="24"/>
        </w:rPr>
      </w:pPr>
    </w:p>
    <w:p w14:paraId="05CD9011" w14:textId="77777777" w:rsidR="008B23BE" w:rsidRPr="00EB3BC3" w:rsidRDefault="00000000">
      <w:pPr>
        <w:rPr>
          <w:rFonts w:cstheme="minorHAnsi"/>
          <w:sz w:val="24"/>
          <w:szCs w:val="24"/>
        </w:rPr>
      </w:pPr>
      <w:r w:rsidRPr="00EB3BC3">
        <w:rPr>
          <w:rFonts w:cstheme="minorHAnsi"/>
          <w:sz w:val="24"/>
          <w:szCs w:val="24"/>
        </w:rPr>
        <w:t>Foștii colegi ai Elenei Udrea, din fericire nu și de penitenciar, au sesizat oportunitatea unui partid conservator și s-au apucat de trasat directive, într-un nou acces de mimetism față de idolii de la Bruxelles. Discursul îl cunoaștem deja la virgulă, din vremurile în care erau teleportați pe funcții de prim rang în statul român fără să-și câștige locul prin vreo performanță remarcabilă în plan electoral și, deci, fără legimitatea necesară mult clamatei reconfigurări a spectrului partinic. Nicio surpriză că firavele inițiative de reformă au sfârșit la fel ca meteoricele lor cariere, după un parcurs minat de compromisuri ridicole care le-au discreditat iremediabil și le-au aruncat în derizoriu. Mai dramatic pentru scena publică decât eșecul lor patetic, un capitol secundar din istoria scandaloasă a unui regim infam, ar fi să li se ofere din nou tribune de la care să-și intoneze partitura jalnică de victime ale sistemului.</w:t>
      </w:r>
    </w:p>
    <w:p w14:paraId="3A1C7E45" w14:textId="77777777" w:rsidR="008B23BE" w:rsidRPr="00EB3BC3" w:rsidRDefault="00000000">
      <w:pPr>
        <w:rPr>
          <w:rFonts w:cstheme="minorHAnsi"/>
          <w:sz w:val="24"/>
          <w:szCs w:val="24"/>
        </w:rPr>
      </w:pPr>
      <w:r w:rsidRPr="00EB3BC3">
        <w:rPr>
          <w:rFonts w:cstheme="minorHAnsi"/>
          <w:sz w:val="24"/>
          <w:szCs w:val="24"/>
        </w:rPr>
        <w:t>Dacă tot ce va reuși să producă intelectualitatea conservatoare în termeni politici va fi o Mișcare Populară 2.0, cu accent pe zero, atunci nu vor face decât să întruchipeze una dintre insultele lor favorite, cea de „idioți utili ai Moscovei”. Pentru că principalii beneficiari ai încă unui fiasco ar fi inamicii proverbiali de la AUR și cohorta de securiști cu șorțuri din spatele lui Călin Georgescu.</w:t>
      </w:r>
    </w:p>
    <w:p w14:paraId="7224E957" w14:textId="77777777" w:rsidR="008B23BE" w:rsidRPr="00EB3BC3" w:rsidRDefault="00000000">
      <w:pPr>
        <w:rPr>
          <w:rFonts w:cstheme="minorHAnsi"/>
          <w:sz w:val="24"/>
          <w:szCs w:val="24"/>
        </w:rPr>
      </w:pPr>
      <w:r w:rsidRPr="00EB3BC3">
        <w:rPr>
          <w:rFonts w:cstheme="minorHAnsi"/>
          <w:sz w:val="24"/>
          <w:szCs w:val="24"/>
        </w:rPr>
        <w:t>Tentative din partea suspecților de serviciu au mai existat și în anii trecuți, dar mai degrabă în relație cu PNL, având un obiectiv probabil în rebranșarea la bugetele fundațiilor germane și buzunarele donatorilor. În paranteză fie spus, poate vreunul dintre foștii colaboratori va povesti și public, nu doar la șprițuri, despre spiritul creștin-democrat în care erau gestionate fondurile în epoca lor de glorie. De altfel, ruta nu pare abandonată în totalitate, chiar dacă relansarea ISP s-a fâsâit de la prima conferință, odată ce se îndeletnicesc cu închinarea de ode pentru actualul președinte al partidului (să le recunoaștem, totuși, un progres după fundătura Nicolae Ciucă). Niște covoare roșii i-ar putea face să-și evalueze retragerile premature, mai ales dacă le este rezervat un loc în primele rânduri și, de ce nu, se profilează oportunitatea de vreun bacșiș cât pentru o vită Kobe.</w:t>
      </w:r>
    </w:p>
    <w:p w14:paraId="0D18AB5D" w14:textId="77777777" w:rsidR="008B23BE" w:rsidRPr="00EB3BC3" w:rsidRDefault="008B23BE">
      <w:pPr>
        <w:rPr>
          <w:rFonts w:cstheme="minorHAnsi"/>
          <w:sz w:val="24"/>
          <w:szCs w:val="24"/>
        </w:rPr>
      </w:pPr>
    </w:p>
    <w:p w14:paraId="0672D2E6" w14:textId="77777777" w:rsidR="008B23BE" w:rsidRPr="00EB3BC3" w:rsidRDefault="00000000">
      <w:pPr>
        <w:rPr>
          <w:rFonts w:cstheme="minorHAnsi"/>
          <w:sz w:val="24"/>
          <w:szCs w:val="24"/>
        </w:rPr>
      </w:pPr>
      <w:r w:rsidRPr="00EB3BC3">
        <w:rPr>
          <w:rFonts w:cstheme="minorHAnsi"/>
          <w:sz w:val="24"/>
          <w:szCs w:val="24"/>
        </w:rPr>
        <w:t xml:space="preserve">O adunătură de birocrați harnici asezonată cu politruci puturoși – cam așa poate fi descrisă noua echipă de consilieri prezidențiali, una la fel de fadă ca discursul artizanului. Unicul lucru prin care s-ar putea remarca ar fi CV-urile corecte, dar într-un sens cu totul convențional, lipsit de orice sclipire. Și asta numai dacă excludem personajele cooptate doar pentru ca președintele să-și achite datoriile politice. Excepția notabilă a lui Marius Lazurca, singurul cu anvergură de calibrul funcției, nu poate compensa impresia anostă lăsată de restul colegilor. Componența administrației prezidențiale denotă o lipsă crasă de consistență intelectuală. Echipa lui Nicușor Dan arată ca o oaste de strânsură, formată din mers pe parcursul carierei politice și recrutată </w:t>
      </w:r>
      <w:r w:rsidRPr="00EB3BC3">
        <w:rPr>
          <w:rFonts w:cstheme="minorHAnsi"/>
          <w:sz w:val="24"/>
          <w:szCs w:val="24"/>
        </w:rPr>
        <w:lastRenderedPageBreak/>
        <w:t xml:space="preserve">dintre opțiunile cele mai la îndemână, cu intenția vădită de a-și prezerva o anumită zonă de confort. </w:t>
      </w:r>
    </w:p>
    <w:p w14:paraId="7E11794C" w14:textId="77777777" w:rsidR="008B23BE" w:rsidRPr="00EB3BC3" w:rsidRDefault="00000000">
      <w:pPr>
        <w:rPr>
          <w:rFonts w:cstheme="minorHAnsi"/>
          <w:sz w:val="24"/>
          <w:szCs w:val="24"/>
        </w:rPr>
      </w:pPr>
      <w:r w:rsidRPr="00EB3BC3">
        <w:rPr>
          <w:rFonts w:cstheme="minorHAnsi"/>
          <w:sz w:val="24"/>
          <w:szCs w:val="24"/>
        </w:rPr>
        <w:t xml:space="preserve">Victoriile conjuncturale din alegeri ar fi singurul argument pentru transferul echipei de la primărie. După cinci ani de mediocritate în administrarea capitalei se prefigurează încă cinci după aceleași coordonate la conducerea țării. Nicușor Dan nu suferă de patologiile comune ale clasei politice. Nu este nici corupt și nici incompetent. Are în biografie performanțe academice impresionante și un istoric apreciabil de activități în cauze de interes public. Ce-i lipsește, în schimb, este capacitatea de a formula o viziune și de a o prezenta într-un mod care să inspire adeziunea publicului. Cu toată inteligența strategică demonstrată în campanii, succesele electorale nu au fost clădite pe o temelie ideatică solidă, de unde și exercitarea defectuoasă a mandatelor, atât în actul legislativ, cât și în cel executiv. Primul obiectiv în alcătuirea echipei de consilieri, nu doar cea de la administrația prezidențială, ci și cele de la conducerea USR sau a primăriei, ar fi trebuit să urmărească tocmai corectarea acestei carențe. </w:t>
      </w:r>
    </w:p>
    <w:p w14:paraId="7F675E34" w14:textId="77777777" w:rsidR="008B23BE" w:rsidRPr="00EB3BC3" w:rsidRDefault="00000000">
      <w:pPr>
        <w:rPr>
          <w:rFonts w:cstheme="minorHAnsi"/>
          <w:sz w:val="24"/>
          <w:szCs w:val="24"/>
        </w:rPr>
      </w:pPr>
      <w:r w:rsidRPr="00EB3BC3">
        <w:rPr>
          <w:rFonts w:cstheme="minorHAnsi"/>
          <w:sz w:val="24"/>
          <w:szCs w:val="24"/>
        </w:rPr>
        <w:t xml:space="preserve">A mai rămas un test important pentru Nicușor Dan, numirile la conducerea serviciilor de informații, după care se vor putea deja trage concluziile pentru întreaga sa președinție. Nu există sector din aparatul statal care să necesite o reformă mai drastică și mai urgentă. Realist vorbind, posibilitatea unei schimbări de amploare este redusă, dată fiind încrengătura de interese clandestine pe care ar trebui să le destructureze, salvgardate în prezent și sub pretextul amenințării ruse. Dar noul președinte ar trebui să demonstreze măcar o disponibilitate sporită pentru transparentizarea instituțiilor de profil. Dacă Nicușor Dan va opta tot pentru figuri familiare, persoane din cercul intim cu același profil de tocilari inofensivi, mandatul său va fi încheiat dinainte să înceapă. </w:t>
      </w:r>
    </w:p>
    <w:p w14:paraId="3B95EC00" w14:textId="77777777" w:rsidR="008B23BE" w:rsidRPr="00EB3BC3" w:rsidRDefault="008B23BE">
      <w:pPr>
        <w:rPr>
          <w:rFonts w:cstheme="minorHAnsi"/>
          <w:sz w:val="24"/>
          <w:szCs w:val="24"/>
        </w:rPr>
      </w:pPr>
    </w:p>
    <w:p w14:paraId="018B8044" w14:textId="77777777" w:rsidR="008B23BE" w:rsidRPr="00EB3BC3" w:rsidRDefault="00000000">
      <w:pPr>
        <w:rPr>
          <w:rFonts w:cstheme="minorHAnsi"/>
          <w:sz w:val="24"/>
          <w:szCs w:val="24"/>
        </w:rPr>
      </w:pPr>
      <w:r w:rsidRPr="00EB3BC3">
        <w:rPr>
          <w:rFonts w:cstheme="minorHAnsi"/>
          <w:sz w:val="24"/>
          <w:szCs w:val="24"/>
        </w:rPr>
        <w:t>„Știți care este șansa vieții mele?”, întreabă Sebastian Burduja într-un clip recent. „Că sunt român”, răspunde tot fostul ministru, înainte de a se lăuda cu noua distincție adăugată la CV. Unul care suferă, în schimb, la capitolul experiență profesională, dacă ar fi să-i evaluăm și performanțele, nu doar anvergura funcțiilor. Tocmai din această cauză, mă văd nevoit să fiu de acord cu Sebastian Burduja, probabil în premieră de când a penetrat fluxurile de știri. Șansa lui chiar este că trăiește în România. Într-un mediul politic mai competitiv și-ar fi încheiat de mult cariera marcată de episoade ridicole.</w:t>
      </w:r>
    </w:p>
    <w:p w14:paraId="5FC45006" w14:textId="77777777" w:rsidR="008B23BE" w:rsidRPr="00EB3BC3" w:rsidRDefault="00000000">
      <w:pPr>
        <w:rPr>
          <w:rFonts w:cstheme="minorHAnsi"/>
          <w:sz w:val="24"/>
          <w:szCs w:val="24"/>
        </w:rPr>
      </w:pPr>
      <w:r w:rsidRPr="00EB3BC3">
        <w:rPr>
          <w:rFonts w:cstheme="minorHAnsi"/>
          <w:sz w:val="24"/>
          <w:szCs w:val="24"/>
        </w:rPr>
        <w:t xml:space="preserve">Nu că standardele nu s-ar fi prăbușit peste tot în lumea democratică. Dar prin sistemele consolidate se poate observa încă o dinamică mai alertă în ascensiunea și decăderea actorilor politici. Nu este și cazul României, unde și generația actuală de politicieni este dominată tot de supraviețuitori care se mențin cu forța în prim plan, fără să fi demonstrat vreodată calitățile necesare. Sebastian Burduja nu este decât unul dintre „reformatorii” cu aere providențiale </w:t>
      </w:r>
      <w:r w:rsidRPr="00EB3BC3">
        <w:rPr>
          <w:rFonts w:cstheme="minorHAnsi"/>
          <w:sz w:val="24"/>
          <w:szCs w:val="24"/>
        </w:rPr>
        <w:lastRenderedPageBreak/>
        <w:t>care, apăsați de greutatea propriei virtuți, își revendică poziții de rang superior în angrenajul instituțional. Nici măcar cotele reduse din sondaje, confirmate în mod repetat la urne, nu-i determină să-și cedeze locurile obținute și, mai ales, conservate prin același tip de aranjamente ca ale predecesorilor.</w:t>
      </w:r>
    </w:p>
    <w:p w14:paraId="093ECD2D" w14:textId="77777777" w:rsidR="008B23BE" w:rsidRPr="00EB3BC3" w:rsidRDefault="00000000">
      <w:pPr>
        <w:rPr>
          <w:rFonts w:cstheme="minorHAnsi"/>
          <w:sz w:val="24"/>
          <w:szCs w:val="24"/>
        </w:rPr>
      </w:pPr>
      <w:r w:rsidRPr="00EB3BC3">
        <w:rPr>
          <w:rFonts w:cstheme="minorHAnsi"/>
          <w:sz w:val="24"/>
          <w:szCs w:val="24"/>
        </w:rPr>
        <w:t>Poate că unora mai trebuie încă să li se explice că a fi integru nu înseamnă doar să nu furi. Că înseamnă, spre exemplu, și să nu pui la cale tot felul de mecanisme prin care să-ți însușești fonduri publice pentru activități de campanie dacă ocupi, în același timp, și o funcție decizională la nivelul partidului. Mai înseamnă, cel puțin la fel de important, și să nu te propui în funcții care îți depășesc competența profesională. Și din care postură să provoci, voit sau nu, daune majore instituțiilor pe care te-ai ambiționat să le conduci, fără să te recomande nimic pentru o asemenea responsabilitate.</w:t>
      </w:r>
    </w:p>
    <w:p w14:paraId="4951F1DE" w14:textId="77777777" w:rsidR="008B23BE" w:rsidRPr="00EB3BC3" w:rsidRDefault="00000000">
      <w:pPr>
        <w:rPr>
          <w:rFonts w:cstheme="minorHAnsi"/>
          <w:sz w:val="24"/>
          <w:szCs w:val="24"/>
        </w:rPr>
      </w:pPr>
      <w:r w:rsidRPr="00EB3BC3">
        <w:rPr>
          <w:rFonts w:cstheme="minorHAnsi"/>
          <w:sz w:val="24"/>
          <w:szCs w:val="24"/>
        </w:rPr>
        <w:t xml:space="preserve">Exemplul cel mai vizibil din actualul cabinet rămâne Oana Țoiu, remarcată până în prezent numai pentru gafele vestimentare. Să aspiri la un portofoliu atât de sofisticat, într-o perioadă de transformare a scenei internaționale, ca politician lipsit de pregătire solidă în domeniu și cu experiență limitată în contactele externe, nu poate fi catalogat decât ca un act de sabotaj la adresa propriei țări. Nu mai vorbesc despre cine a găsit de cuviință să-i îndeplinească fanteziile de preamărire. </w:t>
      </w:r>
    </w:p>
    <w:p w14:paraId="67B8A62A" w14:textId="77777777" w:rsidR="008B23BE" w:rsidRPr="00EB3BC3" w:rsidRDefault="00000000">
      <w:pPr>
        <w:rPr>
          <w:rFonts w:cstheme="minorHAnsi"/>
          <w:sz w:val="24"/>
          <w:szCs w:val="24"/>
        </w:rPr>
      </w:pPr>
      <w:r w:rsidRPr="00EB3BC3">
        <w:rPr>
          <w:rFonts w:cstheme="minorHAnsi"/>
          <w:sz w:val="24"/>
          <w:szCs w:val="24"/>
        </w:rPr>
        <w:t>Cu atât mai grav este că însuși șeful guvernului pare atins de complexul mesianic. De când petrece timp în compania Ioanei Ene Dogioiu, această Vasile Bănescu de Palatul Victoria, Ilie Bolojan începe să manifeste același tip de obtuzitate în urmărirea unui scop pentru care și-a ales mijloacele greșite. Dincolo de respectarea cu încăpățânare a liniei trasate de cancelariile occidentale, măsurile fiscale neinspirate reprezintă și o consecință a selecției unor colaboratori nepotriviți.</w:t>
      </w:r>
    </w:p>
    <w:p w14:paraId="31CB9544" w14:textId="77777777" w:rsidR="008B23BE" w:rsidRPr="00EB3BC3" w:rsidRDefault="00000000">
      <w:pPr>
        <w:rPr>
          <w:rFonts w:cstheme="minorHAnsi"/>
          <w:sz w:val="24"/>
          <w:szCs w:val="24"/>
        </w:rPr>
      </w:pPr>
      <w:r w:rsidRPr="00EB3BC3">
        <w:rPr>
          <w:rFonts w:cstheme="minorHAnsi"/>
          <w:sz w:val="24"/>
          <w:szCs w:val="24"/>
        </w:rPr>
        <w:t>De altfel, problema nu se rezumă la politiceni. Aceleași observații se aplică și industriei de consultanță, atât cât se poate vorbi în România despre o asemenea piață, unde niciun eșec, oricât de penibil, nu pare să descurajeze contractarea anumitor persoane sau firme. De la poza lui Nicușor Dan cu un laptop în brațe care îi depășește lățimea umerilor, până la postarea unui alt ministru USR care nu sesizează ironia să-și afirme lipsa de încredere „în lideri mesianici cu aură de salvatori” (pentru a enunța numai două exemple din săptămâna în curs), internetul abundă în materiale de comunicare a căror singură calitate este că servesc ca inspirație pentru conturile de satiră.</w:t>
      </w:r>
    </w:p>
    <w:p w14:paraId="6A2A1CC7" w14:textId="77777777" w:rsidR="008B23BE" w:rsidRPr="00EB3BC3" w:rsidRDefault="00000000">
      <w:pPr>
        <w:rPr>
          <w:rFonts w:cstheme="minorHAnsi"/>
          <w:sz w:val="24"/>
          <w:szCs w:val="24"/>
        </w:rPr>
      </w:pPr>
      <w:r w:rsidRPr="00EB3BC3">
        <w:rPr>
          <w:rFonts w:cstheme="minorHAnsi"/>
          <w:sz w:val="24"/>
          <w:szCs w:val="24"/>
        </w:rPr>
        <w:t xml:space="preserve">Așa s-a ajuns ca vocea mai sonoră pe fondul exploziei din Rahova să fie a unui cocalar suspect de analfabetism. Apropo de aspiranții la primăria capitalei, faptul că USR și, după toate aparențele, însuși Nicușor Dan continuă să obstrucționeze candidatura lui Ciprian Ciucu spune totul despre prioritățile lor reale. N-aș vrea să se înțeleagă că m-ar încerca vreo admirație </w:t>
      </w:r>
      <w:r w:rsidRPr="00EB3BC3">
        <w:rPr>
          <w:rFonts w:cstheme="minorHAnsi"/>
          <w:sz w:val="24"/>
          <w:szCs w:val="24"/>
        </w:rPr>
        <w:lastRenderedPageBreak/>
        <w:t>deosebită față de primarul sectorului 6. Nu i-am uitat vremurile de oengism în care își expunea filosofia rudimentară prin toate colțurile internetului. Dar performanțele sale administrative sunt indiscutabile, validate o dată în plus și prin realegerea cu un scor categoric. De ce nu reprezintă și pentru salvatori criteriul principal în nominalizarea candidatului? Întrebați la Cotroceni, poate ne răspunde președintele după ce se mai orientează pe unde are biroul.</w:t>
      </w:r>
    </w:p>
    <w:p w14:paraId="6C9EFEA5" w14:textId="77777777" w:rsidR="008B23BE" w:rsidRPr="00EB3BC3" w:rsidRDefault="008B23BE">
      <w:pPr>
        <w:rPr>
          <w:rFonts w:cstheme="minorHAnsi"/>
          <w:sz w:val="24"/>
          <w:szCs w:val="24"/>
        </w:rPr>
      </w:pPr>
    </w:p>
    <w:p w14:paraId="2A9BDF8D" w14:textId="77777777" w:rsidR="008B23BE" w:rsidRPr="00EB3BC3" w:rsidRDefault="00000000">
      <w:pPr>
        <w:rPr>
          <w:rFonts w:cstheme="minorHAnsi"/>
          <w:sz w:val="24"/>
          <w:szCs w:val="24"/>
        </w:rPr>
      </w:pPr>
      <w:r w:rsidRPr="00EB3BC3">
        <w:rPr>
          <w:rFonts w:cstheme="minorHAnsi"/>
          <w:sz w:val="24"/>
          <w:szCs w:val="24"/>
        </w:rPr>
        <w:t xml:space="preserve">Ne apropiem de finalul celei mai proaste săptămâni pentru coaliția de guvernare. Poate chiar și de finalul coaliției în sine, o formulă care n-ar fi putut niciodată să funcționeze la parametrii normali. Rezultatele se văd în sondajul realizat săptămâna trecută de Ipsos. Doar 6% dintre respondenți își afirmă încrederea în guvern. Premierul este cotat, în schimb, la 17%. Un rezultat în declin, situat în marja partidului și care accentuează percepția eșecului din activitatea guvernamentală. </w:t>
      </w:r>
    </w:p>
    <w:p w14:paraId="38DBF55F" w14:textId="77777777" w:rsidR="008B23BE" w:rsidRPr="00EB3BC3" w:rsidRDefault="00000000">
      <w:pPr>
        <w:rPr>
          <w:rFonts w:cstheme="minorHAnsi"/>
          <w:sz w:val="24"/>
          <w:szCs w:val="24"/>
        </w:rPr>
      </w:pPr>
      <w:r w:rsidRPr="00EB3BC3">
        <w:rPr>
          <w:rFonts w:cstheme="minorHAnsi"/>
          <w:sz w:val="24"/>
          <w:szCs w:val="24"/>
        </w:rPr>
        <w:t xml:space="preserve">De altfel, nu mai puțin de 83% ”nu cred că măsurile fiscale adoptate de Guvernul Bolojan vor îmbunătăți situaţia economică”. </w:t>
      </w:r>
    </w:p>
    <w:p w14:paraId="69610C7C" w14:textId="77777777" w:rsidR="008B23BE" w:rsidRPr="00EB3BC3" w:rsidRDefault="008B23BE">
      <w:pPr>
        <w:rPr>
          <w:rFonts w:cstheme="minorHAnsi"/>
          <w:sz w:val="24"/>
          <w:szCs w:val="24"/>
        </w:rPr>
      </w:pPr>
    </w:p>
    <w:p w14:paraId="4B28DC1E" w14:textId="77777777" w:rsidR="008B23BE" w:rsidRPr="00EB3BC3" w:rsidRDefault="00000000">
      <w:pPr>
        <w:rPr>
          <w:rFonts w:cstheme="minorHAnsi"/>
          <w:sz w:val="24"/>
          <w:szCs w:val="24"/>
        </w:rPr>
      </w:pPr>
      <w:r w:rsidRPr="00EB3BC3">
        <w:rPr>
          <w:rFonts w:cstheme="minorHAnsi"/>
          <w:sz w:val="24"/>
          <w:szCs w:val="24"/>
        </w:rPr>
        <w:t>Nicușor Dan se comportă de parcă nu și-ar dori un edil performant la conducerea Bucureștiului. Surprinzător? Nu tocmai. Spațiul public abundă deja în analize menite să explice comportamentul președintelui după ce și-a încălcat prerogativele constituționale pentru a-și susține candidatul preferat. Drept justificare sunt invocate tot felul de calcule electorale în perspectiva următoarelor alegeri prezindențiale, chiar dacă au trecut numai câteva luni de la încheierea precedentelor. Se vorbește insistent și despre un nou război între cele două palate, după modelul reprobabil al fostelor regimuri, din care s-ar consuma încă o luptă cu ocazia scrutinului din capitală. Și este întru totul posibil ca ambele abordări să surprindă o parte din adevăr.</w:t>
      </w:r>
    </w:p>
    <w:p w14:paraId="79915A63" w14:textId="77777777" w:rsidR="008B23BE" w:rsidRPr="00EB3BC3" w:rsidRDefault="00000000">
      <w:pPr>
        <w:rPr>
          <w:rFonts w:cstheme="minorHAnsi"/>
          <w:sz w:val="24"/>
          <w:szCs w:val="24"/>
        </w:rPr>
      </w:pPr>
      <w:r w:rsidRPr="00EB3BC3">
        <w:rPr>
          <w:rFonts w:cstheme="minorHAnsi"/>
          <w:sz w:val="24"/>
          <w:szCs w:val="24"/>
        </w:rPr>
        <w:t xml:space="preserve">Dacă Nicușor Dan s-a remarcat prin ceva de la apariția pe scena politică, tocmai capacitatea de a gândi și acționa strategic, pe termen mediu sau lung, a fost ce l-a diferențiat printre competitori – de la refuzul de a-l susține pe Traian Băsescu în campania pentru suspendare din 2012, spre deosebire de alți politicieni noi care și-au contaminat imaginea prin asociere, până la negocierea susținerii PNL în 2020 prin care a forțat și USR să renunțe la propriul candidat în favoarea sa, gest repetat și în recentele alegerile prezidențiale. Cu toate acestea, în stilul obișnuit al comentariatului autohton, speculațiile depășesc cu mult sfera afirmațiilor demonstrabile, iar în tentativa de a echivala realitatea cu dramele politice de pe Netflix, explicațiile mai simple sunt ca de obicei trecute cu vederea. </w:t>
      </w:r>
    </w:p>
    <w:p w14:paraId="584592F5" w14:textId="77777777" w:rsidR="008B23BE" w:rsidRPr="00EB3BC3" w:rsidRDefault="00000000">
      <w:pPr>
        <w:rPr>
          <w:rFonts w:cstheme="minorHAnsi"/>
          <w:sz w:val="24"/>
          <w:szCs w:val="24"/>
        </w:rPr>
      </w:pPr>
      <w:r w:rsidRPr="00EB3BC3">
        <w:rPr>
          <w:rFonts w:cstheme="minorHAnsi"/>
          <w:sz w:val="24"/>
          <w:szCs w:val="24"/>
        </w:rPr>
        <w:lastRenderedPageBreak/>
        <w:t xml:space="preserve">Pe lângă o potențială înțelegere negociată cu liderii USR la momentul susținerii candidaturii sale în detrimentul Elenei Lasconi, despre care presa a publicat la momentul respectiv informații pe surse, motivația lui Nicușor Dan ar putea surveni și dintr-un banal instinct de conservare a propriei reputații. O foarte probabilă performanță superioară din partea unui viitor primar care și-a demonstrat deja calitățile în administrarea unuia dintre sectoare ar spulbera orice iluzie mai poate exista în societate cu privire la mediocritatea mandatelor sale la conducerea capitalei. </w:t>
      </w:r>
    </w:p>
    <w:p w14:paraId="002398C0" w14:textId="77777777" w:rsidR="008B23BE" w:rsidRPr="00EB3BC3" w:rsidRDefault="00000000">
      <w:pPr>
        <w:rPr>
          <w:rFonts w:cstheme="minorHAnsi"/>
          <w:sz w:val="24"/>
          <w:szCs w:val="24"/>
        </w:rPr>
      </w:pPr>
      <w:r w:rsidRPr="00EB3BC3">
        <w:rPr>
          <w:rFonts w:cstheme="minorHAnsi"/>
          <w:sz w:val="24"/>
          <w:szCs w:val="24"/>
        </w:rPr>
        <w:t>Comparația defavorabilă cu următorul edil ar reprezenta într-adevăr o lovitură de imagine aproape imposibil de gestionat în perspectiva îndepărtată a viitorului scrutin prezidențial, la care Nicușor Dan și-a confirmat de pe acum intenția să participe. Cu atât mai mult cu cât printre candidații vehiculați în prezent figurează cel puțin trei nume de actuali sau foști primari cu rezultate net favorabile în exercitarea mandatelor.</w:t>
      </w:r>
    </w:p>
    <w:p w14:paraId="70A7A5C2" w14:textId="77777777" w:rsidR="008B23BE" w:rsidRPr="00EB3BC3" w:rsidRDefault="008B23BE">
      <w:pPr>
        <w:rPr>
          <w:rFonts w:cstheme="minorHAnsi"/>
          <w:sz w:val="24"/>
          <w:szCs w:val="24"/>
        </w:rPr>
      </w:pPr>
    </w:p>
    <w:p w14:paraId="6A8F0387" w14:textId="77777777" w:rsidR="008B23BE" w:rsidRPr="00EB3BC3" w:rsidRDefault="00000000">
      <w:pPr>
        <w:rPr>
          <w:rFonts w:cstheme="minorHAnsi"/>
          <w:sz w:val="24"/>
          <w:szCs w:val="24"/>
        </w:rPr>
      </w:pPr>
      <w:r w:rsidRPr="00EB3BC3">
        <w:rPr>
          <w:rFonts w:cstheme="minorHAnsi"/>
          <w:sz w:val="24"/>
          <w:szCs w:val="24"/>
        </w:rPr>
        <w:t>Am lucrat în numeroase țări, ca parte din echipe de campanie implicate în majoritatea tipurilor de alegeri, dar mi-ar fi greu să identific o legislație electorală mai ineptă decât în România, cu toate excentricitățile întâlnite prin diverse colțuri ale lumii. Argumentele sunt cunoscute, nu ar mai avea niciun sens să le reiau aici, iar opinia de mai sus aproape unanimă în societate. Cu toate acestea, vom avea parte de încă niște alegeri care se vor desfășura după aceleași reguli aberante. Și nici materialele de campanie care au început să circule nu atenuează impresia dezolantă.</w:t>
      </w:r>
    </w:p>
    <w:p w14:paraId="0B874A9B" w14:textId="77777777" w:rsidR="008B23BE" w:rsidRPr="00EB3BC3" w:rsidRDefault="00000000">
      <w:pPr>
        <w:rPr>
          <w:rFonts w:cstheme="minorHAnsi"/>
          <w:sz w:val="24"/>
          <w:szCs w:val="24"/>
        </w:rPr>
      </w:pPr>
      <w:r w:rsidRPr="00EB3BC3">
        <w:rPr>
          <w:rFonts w:cstheme="minorHAnsi"/>
          <w:sz w:val="24"/>
          <w:szCs w:val="24"/>
        </w:rPr>
        <w:t xml:space="preserve">Sloganul lui Ciprian Ciucu, „Bucureștiul pus la punct”, nu beneficiază de cea mai inspirată formulare, dar e totuși compatibil cu profilul candidatului. Greu de înțeles ce caută, în schimb, sloganul din alegerile anterioare („Da, se poate!”) pe același panou. Pentru ce să introduci o interogație implicită care nu face decât să submineze credibilitatea mesajului principal? Pare o decizie luată din superstiție, dacă avem indulgența să căutăm vreo altă explicație în afara diletantismului autorilor. </w:t>
      </w:r>
    </w:p>
    <w:p w14:paraId="6045D9C0" w14:textId="77777777" w:rsidR="008B23BE" w:rsidRPr="00EB3BC3" w:rsidRDefault="00000000">
      <w:pPr>
        <w:rPr>
          <w:rFonts w:cstheme="minorHAnsi"/>
          <w:sz w:val="24"/>
          <w:szCs w:val="24"/>
        </w:rPr>
      </w:pPr>
      <w:r w:rsidRPr="00EB3BC3">
        <w:rPr>
          <w:rFonts w:cstheme="minorHAnsi"/>
          <w:sz w:val="24"/>
          <w:szCs w:val="24"/>
        </w:rPr>
        <w:t xml:space="preserve">În timp ce afișul de campanie al candidatului PNL este prea încărcat, cel al lui Daniel Băluță este lipsit de orice conținut. Îl salvează numai calitatea fotografiei și a designului. Despre slogan nu se poate spune mare lucru pentru că nu exprimă nimic. Singurul comentariu posibil ar fi că servește ca inspirație pentru tot felul de ironii grosolane. </w:t>
      </w:r>
    </w:p>
    <w:p w14:paraId="72BF727D" w14:textId="77777777" w:rsidR="008B23BE" w:rsidRPr="00EB3BC3" w:rsidRDefault="00000000">
      <w:pPr>
        <w:rPr>
          <w:rFonts w:cstheme="minorHAnsi"/>
          <w:sz w:val="24"/>
          <w:szCs w:val="24"/>
        </w:rPr>
      </w:pPr>
      <w:r w:rsidRPr="00EB3BC3">
        <w:rPr>
          <w:rFonts w:cstheme="minorHAnsi"/>
          <w:sz w:val="24"/>
          <w:szCs w:val="24"/>
        </w:rPr>
        <w:t xml:space="preserve">Cele două panouri au și un punct comun și nu e unul favorabil. Raționamentul cu privire la vulnerabilitatea de imagine cauzată de partide este corect. Ambii candidați sunt cotați mult peste formațiunile din care provin și cu siguranță că nu își doresc să deconteze factura guvernărilor comune. Dar prin reducerea siglelor la niște dimensiuni ridicole nu au făcut decât să atragă atenția asupra problemei pe care încercau să o eludeze. A rezultat un studiu de caz </w:t>
      </w:r>
      <w:r w:rsidRPr="00EB3BC3">
        <w:rPr>
          <w:rFonts w:cstheme="minorHAnsi"/>
          <w:sz w:val="24"/>
          <w:szCs w:val="24"/>
        </w:rPr>
        <w:lastRenderedPageBreak/>
        <w:t>negativ, numai bun de predat la cursurile de profil, în locul unei soluții discrete prin care să-și camufleze strategia de comunicare și să disimuleze implicațiile sale delicate pentru imaginea celor două partide.</w:t>
      </w:r>
    </w:p>
    <w:p w14:paraId="35981A26" w14:textId="77777777" w:rsidR="008B23BE" w:rsidRPr="00EB3BC3" w:rsidRDefault="00000000">
      <w:pPr>
        <w:rPr>
          <w:rFonts w:cstheme="minorHAnsi"/>
          <w:sz w:val="24"/>
          <w:szCs w:val="24"/>
        </w:rPr>
      </w:pPr>
      <w:r w:rsidRPr="00EB3BC3">
        <w:rPr>
          <w:rFonts w:cstheme="minorHAnsi"/>
          <w:sz w:val="24"/>
          <w:szCs w:val="24"/>
        </w:rPr>
        <w:t>Afișul USR este probabil cel mai lipsit de impact din campaniile recente. Sloganul pare născocit de o echipă uzată care nu mai crede ea însăși în partidul și candidații pentru care lucrează. De altfel, USR alege să meargă în alegeri cu un fost președinte al formațiunii, retras din funcție chiar după o performanță electorală submediocră. Nici celor mai devotați susținători nu le poate trezi vreo urmă de entuziasm o asemenea candidatură. Singurii care se mai agită sunt fanii lui Nicușor Dan, impulsionați de preferința comică a președintelui pentru un reprezentant al grupului care l-a izgonit din propriul partid.</w:t>
      </w:r>
    </w:p>
    <w:p w14:paraId="272FFDA5" w14:textId="77777777" w:rsidR="008B23BE" w:rsidRPr="00EB3BC3" w:rsidRDefault="00000000">
      <w:pPr>
        <w:rPr>
          <w:rFonts w:cstheme="minorHAnsi"/>
          <w:sz w:val="24"/>
          <w:szCs w:val="24"/>
        </w:rPr>
      </w:pPr>
      <w:r w:rsidRPr="00EB3BC3">
        <w:rPr>
          <w:rFonts w:cstheme="minorHAnsi"/>
          <w:sz w:val="24"/>
          <w:szCs w:val="24"/>
        </w:rPr>
        <w:t xml:space="preserve">AUR pare că s-a predat complet șantajelor mediatice executate de rivali din cadrul mișcării suveraniste. Deși este condusă autoritar în interior, formațiunea se arată tot mai puțin autonomă în activitatea politică, la cheremul unui lider deloc stăpân pe deciziile sale. Fiecare mutare pare influențată de un context pe care nu-l mai determină și față de care se poziționează reactiv. </w:t>
      </w:r>
    </w:p>
    <w:p w14:paraId="7722749C" w14:textId="77777777" w:rsidR="008B23BE" w:rsidRPr="00EB3BC3" w:rsidRDefault="00000000">
      <w:pPr>
        <w:rPr>
          <w:rFonts w:cstheme="minorHAnsi"/>
          <w:sz w:val="24"/>
          <w:szCs w:val="24"/>
        </w:rPr>
      </w:pPr>
      <w:r w:rsidRPr="00EB3BC3">
        <w:rPr>
          <w:rFonts w:cstheme="minorHAnsi"/>
          <w:sz w:val="24"/>
          <w:szCs w:val="24"/>
        </w:rPr>
        <w:t>Sloganul Ancăi Alexandrescu, „Fac dreptate pentru București”, trădează o preocupare predilectă pentru teme naționale de campanie, deloc surprinzătoare din partea unei persoane fără niciun fel de veleități administrative. Nu știu cum putea fi mai explicită că nu vede primăria capitalei decât ca un obiectiv de parcurs în drumul spre Cotroceni. Dar poate nu suficient de explicită și pentru George Simion, participant fără voie la un joc care îi dăunează indiferent de rezultat.</w:t>
      </w:r>
    </w:p>
    <w:p w14:paraId="7FE0846C" w14:textId="77777777" w:rsidR="008B23BE" w:rsidRPr="00EB3BC3" w:rsidRDefault="008B23BE">
      <w:pPr>
        <w:rPr>
          <w:rFonts w:cstheme="minorHAnsi"/>
          <w:sz w:val="24"/>
          <w:szCs w:val="24"/>
        </w:rPr>
      </w:pPr>
    </w:p>
    <w:p w14:paraId="634517E5" w14:textId="77777777" w:rsidR="008B23BE" w:rsidRPr="00EB3BC3" w:rsidRDefault="00000000">
      <w:pPr>
        <w:rPr>
          <w:rFonts w:cstheme="minorHAnsi"/>
          <w:sz w:val="24"/>
          <w:szCs w:val="24"/>
        </w:rPr>
      </w:pPr>
      <w:r w:rsidRPr="00EB3BC3">
        <w:rPr>
          <w:rFonts w:cstheme="minorHAnsi"/>
          <w:sz w:val="24"/>
          <w:szCs w:val="24"/>
        </w:rPr>
        <w:t>Orice consultant cu oarecare experiență știe că tineretul urban cu studii superioare reprezintă categoria socială cea mai predispusă la manipulare într-un context electoral. Tot ce ai nevoie este să generezi o mișcare asociată unor cauze la modă, să lansezi trenduri în social media cu potențial de viralizare, să plătești adeziunea unor influenceri pentru un stimulent inițial după care să urmărești cum se propagă cu participarea voluntară a oportuniștilor ce se alipesc la fiecare campanie de succes.</w:t>
      </w:r>
    </w:p>
    <w:p w14:paraId="6CB2A559" w14:textId="77777777" w:rsidR="008B23BE" w:rsidRPr="00EB3BC3" w:rsidRDefault="00000000">
      <w:pPr>
        <w:rPr>
          <w:rFonts w:cstheme="minorHAnsi"/>
          <w:sz w:val="24"/>
          <w:szCs w:val="24"/>
        </w:rPr>
      </w:pPr>
      <w:r w:rsidRPr="00EB3BC3">
        <w:rPr>
          <w:rFonts w:cstheme="minorHAnsi"/>
          <w:sz w:val="24"/>
          <w:szCs w:val="24"/>
        </w:rPr>
        <w:t>Nu mulți o vor și recunoaște, însă, din cauza riscurilor (nu doar) profesionale pe care le implică devoalarea unuia dintre principalele mituri din orice democrație modernă. Generație după generație de votanți își proiectează aspirațiile în relație cu ascensiunea unei noi clase politice. Schimbarea în sine este absolutizată, fără să i se evalueze cu realism și conținutul, iar tinerii sunt glorificați ca principala forță transformatoare a societății, atât timp cât subscriu la agenda universală a progresismului.</w:t>
      </w:r>
    </w:p>
    <w:p w14:paraId="1C7E3C86" w14:textId="77777777" w:rsidR="008B23BE" w:rsidRPr="00EB3BC3" w:rsidRDefault="00000000">
      <w:pPr>
        <w:rPr>
          <w:rFonts w:cstheme="minorHAnsi"/>
          <w:sz w:val="24"/>
          <w:szCs w:val="24"/>
        </w:rPr>
      </w:pPr>
      <w:r w:rsidRPr="00EB3BC3">
        <w:rPr>
          <w:rFonts w:cstheme="minorHAnsi"/>
          <w:sz w:val="24"/>
          <w:szCs w:val="24"/>
        </w:rPr>
        <w:lastRenderedPageBreak/>
        <w:t xml:space="preserve">Nimic din afirmațiile de mai sus nu comportă vreun grad ridicat de originalitate. Totul a fost deja argumentat în termeni irefutabili de gânditori conservatori din toate etapele dezvoltării sistemelor democratice. Un comentariu mai rar întâlnit ar fi că rețeta poate fi aplicată și de cealaltă parte a spectrului politic, însă cu un impact mai redus și numai atunci când o favorizează conjunctura. Cercetările sociologice arată un nivel peste estimările standard de adeziune a tinerilor și la mișcările noi de dreapta, suficient uneori pentru a face diferența în cazul rezultatelor strânse. </w:t>
      </w:r>
    </w:p>
    <w:p w14:paraId="31E49774" w14:textId="77777777" w:rsidR="008B23BE" w:rsidRPr="00EB3BC3" w:rsidRDefault="00000000">
      <w:pPr>
        <w:rPr>
          <w:rFonts w:cstheme="minorHAnsi"/>
          <w:sz w:val="24"/>
          <w:szCs w:val="24"/>
        </w:rPr>
      </w:pPr>
      <w:r w:rsidRPr="00EB3BC3">
        <w:rPr>
          <w:rFonts w:cstheme="minorHAnsi"/>
          <w:sz w:val="24"/>
          <w:szCs w:val="24"/>
        </w:rPr>
        <w:t>Nu este neapărat și cazul României, unde comunicarea partidelor suveraniste exploatează un registru stilistic cringe, pentru a folosi un termen deja expirat în online, prin care își limitează accesul la generațiile tinere. Scenetele cu Ștefan cel Mare nu reflectă tocmai cea mai inspirată strategie de a-și crește atractivitatea în rândul grupelor inferioare de vârstă. Așa cum nici discursul naționalist de filiație interbelică nu poate rezona cu o generație care nu visează decât la vacanțe în afara granițelor.</w:t>
      </w:r>
    </w:p>
    <w:p w14:paraId="29930E84" w14:textId="77777777" w:rsidR="008B23BE" w:rsidRPr="00EB3BC3" w:rsidRDefault="00000000">
      <w:pPr>
        <w:rPr>
          <w:rFonts w:cstheme="minorHAnsi"/>
          <w:sz w:val="24"/>
          <w:szCs w:val="24"/>
        </w:rPr>
      </w:pPr>
      <w:r w:rsidRPr="00EB3BC3">
        <w:rPr>
          <w:rFonts w:cstheme="minorHAnsi"/>
          <w:sz w:val="24"/>
          <w:szCs w:val="24"/>
        </w:rPr>
        <w:t>Conform ultimelor sondaje, lecția pare să fi fost învățată mai bine de noua stângă, care s-ar poziționa pe locul secund în ierarhia opțiunilor de vot pe intervalul 18-29, în timp ce pe nicio altă categorie n-ar depăși 1%. Contrastul n-ar putea fi mai izbitor. La fel și superficialitatea ofertei pe care o promovează, modelată pe naivitatea electoratului țintă, victima predilectă a utopiilor politice din orice timp și spațiu.</w:t>
      </w:r>
    </w:p>
    <w:p w14:paraId="09A09B79" w14:textId="77777777" w:rsidR="008B23BE" w:rsidRPr="00EB3BC3" w:rsidRDefault="00000000">
      <w:pPr>
        <w:rPr>
          <w:rFonts w:cstheme="minorHAnsi"/>
          <w:sz w:val="24"/>
          <w:szCs w:val="24"/>
        </w:rPr>
      </w:pPr>
      <w:r w:rsidRPr="00EB3BC3">
        <w:rPr>
          <w:rFonts w:cstheme="minorHAnsi"/>
          <w:sz w:val="24"/>
          <w:szCs w:val="24"/>
        </w:rPr>
        <w:t>Victoria lui Zohran Mamdani a trezit interes și în bula locală de stânga. Poate cele mai amuzante reacții se prezintă sub forma unor tentative de edulcorare a propriei orientări ideologice. În procesul de a-l face mai frecventabil unei societăți pentru care anumite titulaturi își păstrează conotațiile negative pe fondul rolului nefast din istoria națională, apologeții locali ai primarului din New York încearcă să-i desprindă până și etichetele pe care și le-a asumat el însuși.</w:t>
      </w:r>
    </w:p>
    <w:p w14:paraId="7179294D" w14:textId="77777777" w:rsidR="008B23BE" w:rsidRPr="00EB3BC3" w:rsidRDefault="00000000">
      <w:pPr>
        <w:rPr>
          <w:rFonts w:cstheme="minorHAnsi"/>
          <w:sz w:val="24"/>
          <w:szCs w:val="24"/>
        </w:rPr>
      </w:pPr>
      <w:r w:rsidRPr="00EB3BC3">
        <w:rPr>
          <w:rFonts w:cstheme="minorHAnsi"/>
          <w:sz w:val="24"/>
          <w:szCs w:val="24"/>
        </w:rPr>
        <w:t>Aceleași persoane care se ocupă cu discreditarea adversarilor prin atribuirea de calificative infamante sunt acum în postura de a respinge același tip de atacuri la adresa propriului idol. Cei pentru care fiecare opinent conservator este un fascist ascuns după o retorică duplicitară încearcă acum să demonstreze că afilierea comunistă a lui Zohran Mamdani nu ar fi reală. Nu pot decât să le urez același succes pe care l-a avut și tabăra opusă în a se delimita de asocierea forțată cu regimul Putin.</w:t>
      </w:r>
    </w:p>
    <w:p w14:paraId="50325F97" w14:textId="77777777" w:rsidR="008B23BE" w:rsidRPr="00EB3BC3" w:rsidRDefault="008B23BE">
      <w:pPr>
        <w:rPr>
          <w:rFonts w:cstheme="minorHAnsi"/>
          <w:sz w:val="24"/>
          <w:szCs w:val="24"/>
        </w:rPr>
      </w:pPr>
    </w:p>
    <w:p w14:paraId="3789FDFF" w14:textId="77777777" w:rsidR="008B23BE" w:rsidRPr="00EB3BC3" w:rsidRDefault="00000000">
      <w:pPr>
        <w:rPr>
          <w:rFonts w:cstheme="minorHAnsi"/>
          <w:sz w:val="24"/>
          <w:szCs w:val="24"/>
        </w:rPr>
      </w:pPr>
      <w:r w:rsidRPr="00EB3BC3">
        <w:rPr>
          <w:rFonts w:cstheme="minorHAnsi"/>
          <w:sz w:val="24"/>
          <w:szCs w:val="24"/>
        </w:rPr>
        <w:t xml:space="preserve">Sincronismul elitei recente a condamnat scena culturală internă la o reprezentație perpetuă a imitației. Majoritatea expresiilor intelectuale sau artistice contemporane se prezintă ca reproduceri palide după modele alogene. Puținele elemente de originalitate reflectă mai </w:t>
      </w:r>
      <w:r w:rsidRPr="00EB3BC3">
        <w:rPr>
          <w:rFonts w:cstheme="minorHAnsi"/>
          <w:sz w:val="24"/>
          <w:szCs w:val="24"/>
        </w:rPr>
        <w:lastRenderedPageBreak/>
        <w:t>degrabă efectele secundare ale unei anumite impotențe în realizarea de copii fidele. Nu întâmplător obiectivul glorificat al recunoașterii internaționale este atins cu raritate.</w:t>
      </w:r>
    </w:p>
    <w:p w14:paraId="43E1E6D2" w14:textId="77777777" w:rsidR="008B23BE" w:rsidRPr="00EB3BC3" w:rsidRDefault="00000000">
      <w:pPr>
        <w:rPr>
          <w:rFonts w:cstheme="minorHAnsi"/>
          <w:sz w:val="24"/>
          <w:szCs w:val="24"/>
        </w:rPr>
      </w:pPr>
      <w:r w:rsidRPr="00EB3BC3">
        <w:rPr>
          <w:rFonts w:cstheme="minorHAnsi"/>
          <w:sz w:val="24"/>
          <w:szCs w:val="24"/>
        </w:rPr>
        <w:t>Excepțiile sunt atât de limitate și cantitativ, dar și din perspectiva influenței pe care o exercită, încât nu pot fi catalogate ca reprezentative pentru o cultură preponderent mimetică. Mimetică în raport cu modele externe, și nu locale așa cum este cazul acelor culturi naționale pe care le urmărește cu religiozitate mediul intelectual și artistic românesc. Rezultatul este caracterizat aproape invariabil printr-o lipsă crasă de autenticitate, chiar și în rarele instanțe când își propune să revendice motive tradiționale, din moment ce nu-și conferă și libertatea de a inova formate.</w:t>
      </w:r>
    </w:p>
    <w:p w14:paraId="4C60CF32" w14:textId="77777777" w:rsidR="008B23BE" w:rsidRPr="00EB3BC3" w:rsidRDefault="00000000">
      <w:pPr>
        <w:rPr>
          <w:rFonts w:cstheme="minorHAnsi"/>
          <w:sz w:val="24"/>
          <w:szCs w:val="24"/>
        </w:rPr>
      </w:pPr>
      <w:r w:rsidRPr="00EB3BC3">
        <w:rPr>
          <w:rFonts w:cstheme="minorHAnsi"/>
          <w:sz w:val="24"/>
          <w:szCs w:val="24"/>
        </w:rPr>
        <w:t>Plagiatul nu se regăsește numai în doctoratele politicenilor. Fabricile de diplome sunt expresia cea mai rudimentară a unui fenomen generalizat. Plagiatorii onești nu se diferențiază decât prin cultul profan al ghilimelelor. Pentru că nu poate fi descrisă altfel o contribuție personală care se rezumă la cuvintele de legătură dintre citate. Singura competență pe care o probează este cea în respectarea formală a regulilor academice, la rândul lor importate din veneratele surse occidentale. Restul e numai talent irosit pe efortul de a-și încadra opera într-o grilă ideologică naturalizată.</w:t>
      </w:r>
    </w:p>
    <w:p w14:paraId="38F980E3" w14:textId="77777777" w:rsidR="008B23BE" w:rsidRPr="00EB3BC3" w:rsidRDefault="008B23BE">
      <w:pPr>
        <w:rPr>
          <w:rFonts w:cstheme="minorHAnsi"/>
          <w:sz w:val="24"/>
          <w:szCs w:val="24"/>
        </w:rPr>
      </w:pPr>
    </w:p>
    <w:p w14:paraId="56D2687E" w14:textId="77777777" w:rsidR="008B23BE" w:rsidRPr="00EB3BC3" w:rsidRDefault="00000000">
      <w:pPr>
        <w:rPr>
          <w:rFonts w:cstheme="minorHAnsi"/>
          <w:sz w:val="24"/>
          <w:szCs w:val="24"/>
        </w:rPr>
      </w:pPr>
      <w:r w:rsidRPr="00EB3BC3">
        <w:rPr>
          <w:rFonts w:cstheme="minorHAnsi"/>
          <w:sz w:val="24"/>
          <w:szCs w:val="24"/>
        </w:rPr>
        <w:t>N-am fost interesat să descopăr originile locale ale expresiei „claritate morală”, dar n-aș fi avut cum să nu observ cine și-o asumă mai zgomotos în spațiul public, oricât m-aș fi pus la adăpost de vocile cele mai stridente pe rețelele sociale. La fel cum n-aș fi putut să nu remarc și că este invocată cu tot mai puțină „claritate epistemică”, de parcă evoluția celor două ar fi invers proporțională în discursul opinenților.</w:t>
      </w:r>
    </w:p>
    <w:p w14:paraId="60FF966B" w14:textId="77777777" w:rsidR="008B23BE" w:rsidRPr="00EB3BC3" w:rsidRDefault="00000000">
      <w:pPr>
        <w:rPr>
          <w:rFonts w:cstheme="minorHAnsi"/>
          <w:sz w:val="24"/>
          <w:szCs w:val="24"/>
        </w:rPr>
      </w:pPr>
      <w:r w:rsidRPr="00EB3BC3">
        <w:rPr>
          <w:rFonts w:cstheme="minorHAnsi"/>
          <w:sz w:val="24"/>
          <w:szCs w:val="24"/>
        </w:rPr>
        <w:t>Cea mai recentă postare ajunsă în feedul personal se prezintă ca o însăilare de informații trunchiate și speculații forțate care l-ar face invidios și pe Andrei Caramitru. Cu atât mai mult cu cât își propune să elucideze dinamica internă a politicii americane din perspectiva implicațiilor sale externe, un reflex comun pentru comentatorii autohtoni cu o cunoaștere superficială a contextului de peste ocean.</w:t>
      </w:r>
    </w:p>
    <w:p w14:paraId="483A6F3F" w14:textId="77777777" w:rsidR="008B23BE" w:rsidRPr="00EB3BC3" w:rsidRDefault="00000000">
      <w:pPr>
        <w:rPr>
          <w:rFonts w:cstheme="minorHAnsi"/>
          <w:sz w:val="24"/>
          <w:szCs w:val="24"/>
        </w:rPr>
      </w:pPr>
      <w:r w:rsidRPr="00EB3BC3">
        <w:rPr>
          <w:rFonts w:cstheme="minorHAnsi"/>
          <w:sz w:val="24"/>
          <w:szCs w:val="24"/>
        </w:rPr>
        <w:t>Analiza nu se distinge atât prin gradul de falsitate, cu doar o idee mai inadecvată decât intervențiile autorului pe teme de politică internă, cât prin fundamentarea afirmațiilor pe o documentare precară a subiectului, nu tocmai demnă pentru un cadru universitar cu o statură academică respectabilă. Chiar dacă nu presupune un nivel de sofisticare intelectuală echivalent studiului de manuscrise medievale, interpretarea actualității necesită măcar un efort constant de informare din surse publice, mai ales când lipsește și tipul de afiliere instituțională care permite accesul la informații privilegiate.</w:t>
      </w:r>
    </w:p>
    <w:p w14:paraId="04CA9EB4" w14:textId="77777777" w:rsidR="008B23BE" w:rsidRPr="00EB3BC3" w:rsidRDefault="00000000">
      <w:pPr>
        <w:rPr>
          <w:rFonts w:cstheme="minorHAnsi"/>
          <w:sz w:val="24"/>
          <w:szCs w:val="24"/>
        </w:rPr>
      </w:pPr>
      <w:r w:rsidRPr="00EB3BC3">
        <w:rPr>
          <w:rFonts w:cstheme="minorHAnsi"/>
          <w:sz w:val="24"/>
          <w:szCs w:val="24"/>
        </w:rPr>
        <w:lastRenderedPageBreak/>
        <w:t>Până la examinarea punctelor de vedere exprimate, cel puțin la fel de vulnerabile dintr-o perspectivă critică, atenția se oprește asupra erorilor care îi expun pregătirea deficitară pe tema în discuție. Confuzia la adresa unor detalii elementare, precum condițiile de candidatură la președinția Statelor Unite, este poate cea mai sugestivă. Noroc cu formularea, intenționată sau nu, care îi pune la dispoziție o ieșire onorabilă dintr-o situație altfel penibilă, de tipul celor la care își expune frecvent cititorii, tot mai familiarizați cu jonglerii ideologice, verdicte contradictorii și reevaluări de persoane.</w:t>
      </w:r>
    </w:p>
    <w:p w14:paraId="6C37188F" w14:textId="77777777" w:rsidR="008B23BE" w:rsidRPr="00EB3BC3" w:rsidRDefault="00000000">
      <w:pPr>
        <w:rPr>
          <w:rFonts w:cstheme="minorHAnsi"/>
          <w:sz w:val="24"/>
          <w:szCs w:val="24"/>
        </w:rPr>
      </w:pPr>
      <w:r w:rsidRPr="00EB3BC3">
        <w:rPr>
          <w:rFonts w:cstheme="minorHAnsi"/>
          <w:sz w:val="24"/>
          <w:szCs w:val="24"/>
        </w:rPr>
        <w:t>Și pentru că nu putea să lipsească o concluzie, asezonată cu noi indicații suverane pentru cei mai puternici lideri ai momentului, întreaga analiză converge spre teoriile favorite (deloc întâmplător și cele mai limitate), al căror grad de complexitate este mai caracteristic basmelor pentru copiii de până la zece ani. Cum altfel poate fi catalogată o grilă de interpretare care împarte actorii politici între extremele pro și antioccidental, fără să permită vreo nuanță în privința atitudinii față de niște blocuri imaginare, despre care se pretinde că ar secționa întreaga scenă internațională în două părți compacte?</w:t>
      </w:r>
    </w:p>
    <w:p w14:paraId="18B6167F" w14:textId="77777777" w:rsidR="008B23BE" w:rsidRPr="00EB3BC3" w:rsidRDefault="008B23BE">
      <w:pPr>
        <w:rPr>
          <w:rFonts w:cstheme="minorHAnsi"/>
          <w:sz w:val="24"/>
          <w:szCs w:val="24"/>
        </w:rPr>
      </w:pPr>
    </w:p>
    <w:p w14:paraId="1C89B305" w14:textId="77777777" w:rsidR="008B23BE" w:rsidRPr="00EB3BC3" w:rsidRDefault="00000000">
      <w:pPr>
        <w:rPr>
          <w:rFonts w:cstheme="minorHAnsi"/>
          <w:sz w:val="24"/>
          <w:szCs w:val="24"/>
        </w:rPr>
      </w:pPr>
      <w:r w:rsidRPr="00EB3BC3">
        <w:rPr>
          <w:rFonts w:cstheme="minorHAnsi"/>
          <w:sz w:val="24"/>
          <w:szCs w:val="24"/>
        </w:rPr>
        <w:t>A devenit o sarcină aproape imposibilă să identifici vreun actor politic sau comentator al fluxurilor de știri care nu recurge la speculații lipsite de acoperire pentru a-și susține poziția. Conspiraționismul se încadrează printre fenomenele caracteristice mișcărilor periferice care s-au impus recent ca dominante în dezbaterea publică. O demonstrează până și simpla trecere în revistă a reacțiilor la principalele subiecte de presă din săptămâna care se încheie. Demiterea lui Ludovic Orban din administrația prezidențială, angajarea „cumnatei lui Drulă” sau publicarea sondajelor pentru alegerile din capitală au beneficiat de un tratament similar în spațiul public, fiind întâmpinate cu teorii concurente de ambele jumătăți ale spectrului politic.</w:t>
      </w:r>
    </w:p>
    <w:p w14:paraId="69A59916" w14:textId="77777777" w:rsidR="008B23BE" w:rsidRPr="00EB3BC3" w:rsidRDefault="00000000">
      <w:pPr>
        <w:rPr>
          <w:rFonts w:cstheme="minorHAnsi"/>
          <w:sz w:val="24"/>
          <w:szCs w:val="24"/>
        </w:rPr>
      </w:pPr>
      <w:r w:rsidRPr="00EB3BC3">
        <w:rPr>
          <w:rFonts w:cstheme="minorHAnsi"/>
          <w:sz w:val="24"/>
          <w:szCs w:val="24"/>
        </w:rPr>
        <w:t>Plecarea de la Cotroceni a unuia dintre cei mai longevivi colaboratori ai lui Nicușor Dan a fost interpretată atât ca o mișcare a serviciilor de informații împotriva unui politician pe care l-ar considera incomod, cât și ca un complot al celor doi eroi de „telenovelă” pentru a submina autoritatea premierului Ilie Bolojan în cadrul propriei formațiuni. Iar asta deși nu pare a se încadra nici pe departe în categoria evenimentelor care să reclame vreo altă explicație decât cea mai banală a unor divergențe amplificate de inadecvarea protagoniștilor la rigorile funcțiilor pe care le dețin.</w:t>
      </w:r>
    </w:p>
    <w:p w14:paraId="10EECBC5" w14:textId="77777777" w:rsidR="008B23BE" w:rsidRPr="00EB3BC3" w:rsidRDefault="00000000">
      <w:pPr>
        <w:rPr>
          <w:rFonts w:cstheme="minorHAnsi"/>
          <w:sz w:val="24"/>
          <w:szCs w:val="24"/>
        </w:rPr>
      </w:pPr>
      <w:r w:rsidRPr="00EB3BC3">
        <w:rPr>
          <w:rFonts w:cstheme="minorHAnsi"/>
          <w:sz w:val="24"/>
          <w:szCs w:val="24"/>
        </w:rPr>
        <w:t>Episodul sinecurii useriste a beneficiat la rândul lui de interpretări contradictorii menite să deplaseze costurile de imagine dintr-o tabără în cealaltă și, bineînțeles, să puncteze electoral în perspectiva scrutinului din 7 decembrie. Așa s-a ajuns ca voci din USR să-și acuze însăși partenerii de guvernare pentru întinderea unei capcane menite să le afecteze șansele la câștigarea primăriei capitalei.</w:t>
      </w:r>
    </w:p>
    <w:p w14:paraId="340BF1D3" w14:textId="77777777" w:rsidR="008B23BE" w:rsidRPr="00EB3BC3" w:rsidRDefault="00000000">
      <w:pPr>
        <w:rPr>
          <w:rFonts w:cstheme="minorHAnsi"/>
          <w:sz w:val="24"/>
          <w:szCs w:val="24"/>
        </w:rPr>
      </w:pPr>
      <w:r w:rsidRPr="00EB3BC3">
        <w:rPr>
          <w:rFonts w:cstheme="minorHAnsi"/>
          <w:sz w:val="24"/>
          <w:szCs w:val="24"/>
        </w:rPr>
        <w:lastRenderedPageBreak/>
        <w:t>Și cum totul converge în această perioadă spre alegerile din București, rezultatele celor mai recente sondaje au fost denunțate la rândul lor ca tentative de manipulare a votului. Tot cei din USR au lansat acuzațiile cele mai grave, cu aceeași indolență în formularea argumentelor de parcă și-ar fi recrutat electoratul numai dintre amatorii de literatură fantasy. Salvatorii continuă să aplice o strategie de victimizare în raport cu „sistemul” și extensiile sale partinice, preluată de AUR și dusă complet în derizoriu de clonele sale abjecte.</w:t>
      </w:r>
    </w:p>
    <w:p w14:paraId="4948FA67" w14:textId="77777777" w:rsidR="008B23BE" w:rsidRPr="00EB3BC3" w:rsidRDefault="00000000">
      <w:pPr>
        <w:rPr>
          <w:rFonts w:cstheme="minorHAnsi"/>
          <w:sz w:val="24"/>
          <w:szCs w:val="24"/>
        </w:rPr>
      </w:pPr>
      <w:r w:rsidRPr="00EB3BC3">
        <w:rPr>
          <w:rFonts w:cstheme="minorHAnsi"/>
          <w:sz w:val="24"/>
          <w:szCs w:val="24"/>
        </w:rPr>
        <w:t>Dincolo de degradarea discursului public, un fenomen generalizat care a condus la prăbușirea oricăror standarde deontologice, recunoscut ca atare de orice observator cu bun simț al actualității, o cauză majoră a evoluțiilor prezente ar putea fi identificată și în opacitatea celor mai controversate sectoare ale statului român. Dacă influența unei mode care a curprins întreg spațiul euroatlantic nu poate fi combătută integral doar cu mijloace instituționale, transparentizarea activității serviciilor de informații și, mai ales, a interacțiunilor acestora cu mediul politic ar fi trebuit să reprezinte o prioritate a regimului de la Cotroceni.</w:t>
      </w:r>
    </w:p>
    <w:p w14:paraId="0FBB1797" w14:textId="77777777" w:rsidR="008B23BE" w:rsidRPr="00EB3BC3" w:rsidRDefault="00000000">
      <w:pPr>
        <w:rPr>
          <w:rFonts w:cstheme="minorHAnsi"/>
          <w:sz w:val="24"/>
          <w:szCs w:val="24"/>
        </w:rPr>
      </w:pPr>
      <w:r w:rsidRPr="00EB3BC3">
        <w:rPr>
          <w:rFonts w:cstheme="minorHAnsi"/>
          <w:sz w:val="24"/>
          <w:szCs w:val="24"/>
        </w:rPr>
        <w:t>Mișcările de până în acest moment nu oferă, însă, prea multe pretexte de optimism. Pe lângă temporizarea procesului de numire a noilor conduceri, Nicușor Dan se arată interesat chiar să extindă din nou aria de acoperire a serviciilor, prin reintroducerea lor în activități din care au fost extirpate pe considerente de încălcare a normelor constituționale. Fără a cădea sub seducția conspiraționismului, întreaga activitate curentă a președintelui pare subsumată obiectivului singular de a tranșa și următoarele competiții electorale după propria voință, fie prin blocarea ascensiunii unor candidați, reflexie a obsesiilor personale, fie prin consolidarea controlului său asupra anumitor ramuri ale statului.</w:t>
      </w:r>
    </w:p>
    <w:p w14:paraId="1784AAFD" w14:textId="77777777" w:rsidR="008B23BE" w:rsidRPr="00EB3BC3" w:rsidRDefault="008B23BE">
      <w:pPr>
        <w:rPr>
          <w:rFonts w:cstheme="minorHAnsi"/>
          <w:sz w:val="24"/>
          <w:szCs w:val="24"/>
        </w:rPr>
      </w:pPr>
    </w:p>
    <w:p w14:paraId="57A0690D" w14:textId="77777777" w:rsidR="008B23BE" w:rsidRPr="00EB3BC3" w:rsidRDefault="00000000">
      <w:pPr>
        <w:rPr>
          <w:rFonts w:cstheme="minorHAnsi"/>
          <w:sz w:val="24"/>
          <w:szCs w:val="24"/>
        </w:rPr>
      </w:pPr>
      <w:r w:rsidRPr="00EB3BC3">
        <w:rPr>
          <w:rFonts w:cstheme="minorHAnsi"/>
          <w:sz w:val="24"/>
          <w:szCs w:val="24"/>
        </w:rPr>
        <w:t>Încă un impostor din sferele înalte ale clasei politice a fost deconspirat printr-o anchetă de presă. Ar fi previzibil să nu fie nici ultimul. Știm că politica a reprezentat mereu un refugiu pentru ambițioșii fără merite profesionale deosebite, fiind singurul mediu în care oricine poate să-și procure o a doua șansă la o carieră, oricât de modestă i-ar fi educația sau de restrânsă experiența în câmpul muncii. N-ar trebui să mai suprindă pe nimeni biografiile confecționate fraudulos, inclusiv în dreptul partidelor de tip CV, unde criteriile inițiale de recrutare au fost înlocuite treptat cu simpla adeziune la „valorile europene”. O noțiune vagă, lipsită de orice definiție precisă, numai bună de instrumentalizat în jocurile interne de putere. N-ar mai avea niciun rost să aducem în discuție și criteriile de promovare, vorbind despre un partid capturat de o haită hămesită după onoruri publice și finanțări din bugetul statului.</w:t>
      </w:r>
    </w:p>
    <w:p w14:paraId="3FEAF9F4" w14:textId="77777777" w:rsidR="008B23BE" w:rsidRPr="00EB3BC3" w:rsidRDefault="00000000">
      <w:pPr>
        <w:rPr>
          <w:rFonts w:cstheme="minorHAnsi"/>
          <w:sz w:val="24"/>
          <w:szCs w:val="24"/>
        </w:rPr>
      </w:pPr>
      <w:r w:rsidRPr="00EB3BC3">
        <w:rPr>
          <w:rFonts w:cstheme="minorHAnsi"/>
          <w:sz w:val="24"/>
          <w:szCs w:val="24"/>
        </w:rPr>
        <w:t xml:space="preserve">Dezamăgirile provocate de USR, la pachet cu siamezii de la REPER, ca formațiuni de care și-a legat în trecut speranțele publicul reformist de orientări doctrinare variate, sunt întâmpinate adeseori cu apelul la crearea de noi alternative. Din ce în ce mai vlăguite, ce-i drept, dar </w:t>
      </w:r>
      <w:r w:rsidRPr="00EB3BC3">
        <w:rPr>
          <w:rFonts w:cstheme="minorHAnsi"/>
          <w:sz w:val="24"/>
          <w:szCs w:val="24"/>
        </w:rPr>
        <w:lastRenderedPageBreak/>
        <w:t>capabile încă să provoace ecouri în contexte electorale, chiar și pe fondul pesimismului cauzat de abjecția în care s-au afundat cele două partide, doar ultimele dintr-un șir lung de experimente ratate. Deși și-a pierdut capacitatea de a se entuziasma politic, odată cu naivitatea de a se raporta la noutate ca la un criteriu suficient pentru schimbare, publicul reformist continuă să exploreze alternativele de vot, iar piața răspunde prin suplimentarea ofertei cu alte proiecte menite să ocupe culoarele eliberate. A început cu AUR în 2020, spre care s-a deplasat o parte consistentă a electoratului antisistem care votase USR, pentru a continua cu o serie de candidaturi independente ce s-ar putea coagula într-un pol de stânga până la următoarele alegeri legislative.</w:t>
      </w:r>
    </w:p>
    <w:p w14:paraId="3483E480" w14:textId="77777777" w:rsidR="008B23BE" w:rsidRPr="00EB3BC3" w:rsidRDefault="00000000">
      <w:pPr>
        <w:rPr>
          <w:rFonts w:cstheme="minorHAnsi"/>
          <w:sz w:val="24"/>
          <w:szCs w:val="24"/>
        </w:rPr>
      </w:pPr>
      <w:r w:rsidRPr="00EB3BC3">
        <w:rPr>
          <w:rFonts w:cstheme="minorHAnsi"/>
          <w:sz w:val="24"/>
          <w:szCs w:val="24"/>
        </w:rPr>
        <w:t>Partidul lui George Simion și-a probat de la început limitele în a capta votul electoratului reformist de înclinație conservatoare, pentru ca evoluția spre o formă actualizată (și deci abrutizată) de naționalism interbelic să-l despartă complet de o secțiune considerabilă a publicului său potențial. Unde mai pui că în cocktailul ideologic al principalei formațiuni de opoziție a fost adăugată și moștenirea inamicului proverbial al dreptei, odată cu integrarea a tot felul de structuri care au supraviețuit regimului de până în 1989.</w:t>
      </w:r>
    </w:p>
    <w:p w14:paraId="42E1DAB1" w14:textId="77777777" w:rsidR="008B23BE" w:rsidRPr="00EB3BC3" w:rsidRDefault="00000000">
      <w:pPr>
        <w:rPr>
          <w:rFonts w:cstheme="minorHAnsi"/>
          <w:sz w:val="24"/>
          <w:szCs w:val="24"/>
        </w:rPr>
      </w:pPr>
      <w:r w:rsidRPr="00EB3BC3">
        <w:rPr>
          <w:rFonts w:cstheme="minorHAnsi"/>
          <w:sz w:val="24"/>
          <w:szCs w:val="24"/>
        </w:rPr>
        <w:t>Dacă AUR încearcă să exploateze nostalgia unei părți a electoratului în vârstă pentru trecutul comunist, SENS își propune să revendice simpatia publicului tânăr pentru socialismul hipsteresc. Era de așteptat ca nici spațiul autohton, în mimetismul lui generalizat, să nu facă excepție de la regula intersecției extremelor. Coincidențele se extind și la nivel de mesaj unde se constată și alte suprapuneri între cele două formațiuni, platformele suveraniștilor reușind, spre exemplu, să integreze cu naturalețe o campanie de sprijin pentru Ana Ciceală. Tipologia revoluționarului care se luptă cu sistemul corupt reprezentat de puternicii zilei se bucură de aceeași rezonanță la ambele margini ale spectrului ideologic. Chiar și biografiile personajelor care își asumă rolul ilustrează adeseori un set de însușiri similare.</w:t>
      </w:r>
    </w:p>
    <w:p w14:paraId="6D8F8A1F" w14:textId="77777777" w:rsidR="008B23BE" w:rsidRPr="00EB3BC3" w:rsidRDefault="00000000">
      <w:pPr>
        <w:rPr>
          <w:rFonts w:cstheme="minorHAnsi"/>
          <w:sz w:val="24"/>
          <w:szCs w:val="24"/>
        </w:rPr>
      </w:pPr>
      <w:r w:rsidRPr="00EB3BC3">
        <w:rPr>
          <w:rFonts w:cstheme="minorHAnsi"/>
          <w:sz w:val="24"/>
          <w:szCs w:val="24"/>
        </w:rPr>
        <w:t>Compromiterea actorilor politici noi pare o fatalitate pentru oricine a traversat deja măcar unul dintre valurile de înnoire a scenei partinice. Comentariile la adresa incidentelor de factură înrudită se rezumă cel mai adesea la clasa politică și nu reușesc să devoaleze anvergura fenomenului care a cuprins secțiuni mai largi din societate. Politica nu este nici pe departe singurul domeniu în care prosperă tot felul de impostori cu biografii cosmetizate. Dacă trendurile culturale pot fi schimbate mai greu, în special atunci când reflectă aspirația gregară spre „o țară ca afară”, fenomenul ar putea fi limitat măcar prin reformarea acelor componente ale regimului democratic ce încurajează comportamentele frauduloase. Primul pas într-o asemenea direcție nu poate viza decât fondarea unor noi vehicule politice după un model gândit să corecteze vulnerabilitățile sistemice.</w:t>
      </w:r>
    </w:p>
    <w:p w14:paraId="36B2AE97" w14:textId="77777777" w:rsidR="008B23BE" w:rsidRPr="00EB3BC3" w:rsidRDefault="00000000">
      <w:pPr>
        <w:rPr>
          <w:rFonts w:cstheme="minorHAnsi"/>
          <w:sz w:val="24"/>
          <w:szCs w:val="24"/>
        </w:rPr>
      </w:pPr>
      <w:r w:rsidRPr="00EB3BC3">
        <w:rPr>
          <w:rFonts w:cstheme="minorHAnsi"/>
          <w:sz w:val="24"/>
          <w:szCs w:val="24"/>
        </w:rPr>
        <w:lastRenderedPageBreak/>
        <w:t>Un partid alcătuit după asemenea principii ar trebui să funcționeze în primul rând ca o școală menită să completeze nu doar educația membrilor, ci și a publicului căruia i se adresează. Performanța candidaților va depinde și de modul în care va fi structurată intern formațiunea, în așa fel încât accentul să cadă pe implementarea unor mecanisme corecte de selecție și promovare. Partidul ar trebui să faciliteze pregătirea și ascensiunea unor persoane în funcții din care să poată iniția un proces de reconfigurare a arhitecturii instituționale. Nu în ultimul rând, obiectivele sale electorale ar trebui calibrate la posibilitățile reale din fiecare etapă de existență pentru a evita compromisurile de tipul completării listelor electorale cu orice persoane disponibile.</w:t>
      </w:r>
    </w:p>
    <w:p w14:paraId="7FE09CE9" w14:textId="77777777" w:rsidR="008B23BE" w:rsidRPr="00EB3BC3" w:rsidRDefault="008B23BE">
      <w:pPr>
        <w:rPr>
          <w:rFonts w:cstheme="minorHAnsi"/>
          <w:sz w:val="24"/>
          <w:szCs w:val="24"/>
        </w:rPr>
      </w:pPr>
    </w:p>
    <w:p w14:paraId="66F0907A" w14:textId="77777777" w:rsidR="008B23BE" w:rsidRPr="00EB3BC3" w:rsidRDefault="00000000">
      <w:pPr>
        <w:rPr>
          <w:rFonts w:cstheme="minorHAnsi"/>
          <w:sz w:val="24"/>
          <w:szCs w:val="24"/>
        </w:rPr>
      </w:pPr>
      <w:r w:rsidRPr="00EB3BC3">
        <w:rPr>
          <w:rFonts w:cstheme="minorHAnsi"/>
          <w:sz w:val="24"/>
          <w:szCs w:val="24"/>
        </w:rPr>
        <w:t>Scriam într-o postare recentă despre apetența pentru conspiraționism a scenei politice. Un fenomen cu evoluție similară este și voluptatea pentru critică a protagoniștilor autohtoni. Tendința rămâne contestabilă chiar și atunci când opinenții probează o oarecare integritate. Și asta pentru că nu îi mai satisface doar să pună oglinda în fața adversarilor. Desenează peste reflexie în tușe tot mai groase până când portretul devine o caricatură, iar măzgălelile care le desăvârșesc opera anulează orice corespondență cu realitatea. Fiecare comentariu marchează un periplu de la hiperrealism spre un suprarealism cu nuanțe grotești.</w:t>
      </w:r>
    </w:p>
    <w:p w14:paraId="35E37FA6" w14:textId="77777777" w:rsidR="008B23BE" w:rsidRPr="00EB3BC3" w:rsidRDefault="00000000">
      <w:pPr>
        <w:rPr>
          <w:rFonts w:cstheme="minorHAnsi"/>
          <w:sz w:val="24"/>
          <w:szCs w:val="24"/>
        </w:rPr>
      </w:pPr>
      <w:r w:rsidRPr="00EB3BC3">
        <w:rPr>
          <w:rFonts w:cstheme="minorHAnsi"/>
          <w:sz w:val="24"/>
          <w:szCs w:val="24"/>
        </w:rPr>
        <w:t>Ambele fenomene evidențiază abandonarea oricărui simț al măsurii în raportarea la restul actorilor publici. Scrutinul în desfășurare se profilează ca un exemplu concludent. Discursul participanților s-a degradat treptat cu fiecare săptămână, de unde și singura consecință pozitivă a înjumătățirii perioadei de campanie. Fiecare zi în plus ar fi însemnat o nouă oportunitate pentru încă o ieșire în decor a suspecților de serviciu. Partidele care au coborât cel mai jos ștacheta au fost, ca de obicei, AUR și USR. Greu de stabilit un clasament și între cele două pentru decernarea titlului. Tot ce pot să le doresc este ca la vot să nu ocupe niciunul primul loc. Campaniile pe care le-au desfășurat au fost pe măsura candidaților.</w:t>
      </w:r>
    </w:p>
    <w:p w14:paraId="73A4C949" w14:textId="77777777" w:rsidR="008B23BE" w:rsidRPr="00EB3BC3" w:rsidRDefault="00000000">
      <w:pPr>
        <w:rPr>
          <w:rFonts w:cstheme="minorHAnsi"/>
          <w:sz w:val="24"/>
          <w:szCs w:val="24"/>
        </w:rPr>
      </w:pPr>
      <w:r w:rsidRPr="00EB3BC3">
        <w:rPr>
          <w:rFonts w:cstheme="minorHAnsi"/>
          <w:sz w:val="24"/>
          <w:szCs w:val="24"/>
        </w:rPr>
        <w:t>Devine o raritate să descoperi în comunicarea electorală a suveraniștilor și altceva decât o serie interminabilă de atacuri. Mesajele pe care le emit continuă să se degradeze pe fondul competiției pentru atenția unui public resentimentar. Concurența dintre entitățile cu orientare similară degenerează cel mai adesea în radicalizare. Competitorii plusează în tentativa de a-și reface credibiliatea subminată de acuzațiile de trădare ale propriilor detractori. Fiecare aspirant care își arogă statutul de adevărat lider al mișcării îi cataloghează pe restul drept uzurpatori cu o agendă ocultă. Răfuielile interne ating de multe ori note mai joase chiar și decât scandalurile cu adversarii convenționali.</w:t>
      </w:r>
    </w:p>
    <w:p w14:paraId="13CAE863" w14:textId="77777777" w:rsidR="008B23BE" w:rsidRPr="00EB3BC3" w:rsidRDefault="00000000">
      <w:pPr>
        <w:rPr>
          <w:rFonts w:cstheme="minorHAnsi"/>
          <w:sz w:val="24"/>
          <w:szCs w:val="24"/>
        </w:rPr>
      </w:pPr>
      <w:r w:rsidRPr="00EB3BC3">
        <w:rPr>
          <w:rFonts w:cstheme="minorHAnsi"/>
          <w:sz w:val="24"/>
          <w:szCs w:val="24"/>
        </w:rPr>
        <w:t xml:space="preserve">La antipozii (doar) ideologici, USR se manifestă în continuare revanșard față de electoratul care l-a abandonat. Salvatorii își arogă roluri providențiale în care nu sunt recunoscuți ca atare și de </w:t>
      </w:r>
      <w:r w:rsidRPr="00EB3BC3">
        <w:rPr>
          <w:rFonts w:cstheme="minorHAnsi"/>
          <w:sz w:val="24"/>
          <w:szCs w:val="24"/>
        </w:rPr>
        <w:lastRenderedPageBreak/>
        <w:t>public. Tot felul de eroi închipuiți ne invadează feedurile cu relatări ale faptelor de vitejie din lupta cu sistemul. Un sistem pe care nu ezită să-l exploateze în beneficiu propriu cu fiecare oportunitate. Preocuparea USR se rezumă adeseori la popularea acelorași structuri cu persoane din anturajul propriu. Reformele sunt lăsate în așteptare.</w:t>
      </w:r>
    </w:p>
    <w:p w14:paraId="6A41E2F9" w14:textId="77777777" w:rsidR="008B23BE" w:rsidRPr="00EB3BC3" w:rsidRDefault="00000000">
      <w:pPr>
        <w:rPr>
          <w:rFonts w:cstheme="minorHAnsi"/>
          <w:sz w:val="24"/>
          <w:szCs w:val="24"/>
        </w:rPr>
      </w:pPr>
      <w:r w:rsidRPr="00EB3BC3">
        <w:rPr>
          <w:rFonts w:cstheme="minorHAnsi"/>
          <w:sz w:val="24"/>
          <w:szCs w:val="24"/>
        </w:rPr>
        <w:t>Discursul lui Cătălin Drulă nu a făcut excepție. Vârfurile de audiență au fost atinse cu jignirile la adresa contracandidaților. Fostul lider al partidului nu-și poate ascunde antipatia nici față de electoratul care l-a deviat în trecut din traseul spre Cotroceni. Atitudinea sa este caracteristică pentru mare parte dintre figurile reprezentative ale partidului și, în general, pentru categoria socială din care provin. Genul de persoane care se consideră îndreptățite să decidă și pentru alții în virtutea unor pretinse calități superioare. A căror implicare personală în politică o văd ca pe o favoare acordată votanților, un privilegiu care ar trebui să le inspire recunoștință și chiar loialitate deplină.</w:t>
      </w:r>
    </w:p>
    <w:p w14:paraId="7CAD4F75" w14:textId="77777777" w:rsidR="008B23BE" w:rsidRPr="00EB3BC3" w:rsidRDefault="00000000">
      <w:pPr>
        <w:rPr>
          <w:rFonts w:cstheme="minorHAnsi"/>
          <w:sz w:val="24"/>
          <w:szCs w:val="24"/>
        </w:rPr>
      </w:pPr>
      <w:r w:rsidRPr="00EB3BC3">
        <w:rPr>
          <w:rFonts w:cstheme="minorHAnsi"/>
          <w:sz w:val="24"/>
          <w:szCs w:val="24"/>
        </w:rPr>
        <w:t>Sugestivă a fost și reacția de consternare a lui Clotilde Armand la ambuscada cu strigături a lui Marian Ceaușescu. După ce și-a dedicat cei patru ani de mandat preocupării exclusive pentru delațiuni la adresa fostei administrații pesediste, un verdict de incompatibilitate o plasează în tagma celor de care s-a delimitat întreaga carieră. Poate deloc întâmplător, cel mai agresiv agent electoral al lui Cătălin Drulă este un alt userist cu probleme în justiție. Vlad Voiculescu nu doar că a forțat în mod repetat limitele funcției sale de la Cotroceni, dar și-a atras și angajatorul, pe care se presupune că îl consiliază, în noi încălcări ale prerogativelor constituționale. (Apropo, problematic este ce a făcut deja președintele, și nu ce ar putea face dacă și-ar comunica suspiciunile cu privire la candidați și „mafia imobiliară”, de preferință chiar instituțiilor competente.) Și totul pentru a respinge strategia votului util de care însuși Nicușor Dan a abuzat în toate competițiile electorale din 2020 încoace, când și-a depășit în premieră statutul de candidat de nișă.</w:t>
      </w:r>
    </w:p>
    <w:p w14:paraId="1FCE3604" w14:textId="77777777" w:rsidR="008B23BE" w:rsidRPr="00EB3BC3" w:rsidRDefault="00000000">
      <w:pPr>
        <w:rPr>
          <w:rFonts w:cstheme="minorHAnsi"/>
          <w:sz w:val="24"/>
          <w:szCs w:val="24"/>
        </w:rPr>
      </w:pPr>
      <w:r w:rsidRPr="00EB3BC3">
        <w:rPr>
          <w:rFonts w:cstheme="minorHAnsi"/>
          <w:sz w:val="24"/>
          <w:szCs w:val="24"/>
        </w:rPr>
        <w:t>Indiferent ce surprize mai poate aduce ultima zi de campanie, impresia pe care o lasă nu poate fi decât jalnică. Iar consecințele vor fi decontate în primul rând de aceia care tot încearcă să ne convingă de ascendentul lor moral.</w:t>
      </w:r>
    </w:p>
    <w:p w14:paraId="44FAEA54" w14:textId="77777777" w:rsidR="008B23BE" w:rsidRPr="00EB3BC3" w:rsidRDefault="008B23BE">
      <w:pPr>
        <w:rPr>
          <w:rFonts w:cstheme="minorHAnsi"/>
          <w:sz w:val="24"/>
          <w:szCs w:val="24"/>
        </w:rPr>
      </w:pPr>
    </w:p>
    <w:p w14:paraId="68FC7F2A" w14:textId="77777777" w:rsidR="008B23BE" w:rsidRPr="00EB3BC3" w:rsidRDefault="00000000">
      <w:pPr>
        <w:rPr>
          <w:rFonts w:cstheme="minorHAnsi"/>
          <w:sz w:val="24"/>
          <w:szCs w:val="24"/>
        </w:rPr>
      </w:pPr>
      <w:r w:rsidRPr="00EB3BC3">
        <w:rPr>
          <w:rFonts w:cstheme="minorHAnsi"/>
          <w:sz w:val="24"/>
          <w:szCs w:val="24"/>
        </w:rPr>
        <w:t xml:space="preserve">Se întâmplă rar în România ca alegerile să fie tranșate pe criterii relevante în raport cu tipul scrutinului. Tocmai de aceea se cuvine a saluta rezultatul votului pentru primăria capitalei. Bucureștenii au ales în sfârșit un primar general care i-a convins prin performanța administrativă și nu prin trucuri de imagine. Jocurile politice nu i-au mai blocat candidatura și nici periclitat victoria cu totul justificată. În condiții normale, scorul ar fi trebuit să înregistreze proporții și mai categorice în favoarea lui Ciprian Ciucu, pe modelul alegerilor din sectorul pe care l-a condus până în prezent. Ba chiar transferul său la conducerea întregii capitale ar fi </w:t>
      </w:r>
      <w:r w:rsidRPr="00EB3BC3">
        <w:rPr>
          <w:rFonts w:cstheme="minorHAnsi"/>
          <w:sz w:val="24"/>
          <w:szCs w:val="24"/>
        </w:rPr>
        <w:lastRenderedPageBreak/>
        <w:t xml:space="preserve">trebuit să aibă loc încă de anul trecut, când doar inepția conducerii PNL de atunci i-a blocat ascensiunea.  </w:t>
      </w:r>
    </w:p>
    <w:p w14:paraId="39A7689E" w14:textId="77777777" w:rsidR="008B23BE" w:rsidRPr="00EB3BC3" w:rsidRDefault="00000000">
      <w:pPr>
        <w:rPr>
          <w:rFonts w:cstheme="minorHAnsi"/>
          <w:sz w:val="24"/>
          <w:szCs w:val="24"/>
        </w:rPr>
      </w:pPr>
      <w:r w:rsidRPr="00EB3BC3">
        <w:rPr>
          <w:rFonts w:cstheme="minorHAnsi"/>
          <w:sz w:val="24"/>
          <w:szCs w:val="24"/>
        </w:rPr>
        <w:t>De altfel, victoria îi aparține integral noului primar general. Nu este meritul echipei de campanie, care a judecat greșit anumite momente strategice, a fost incapabilă să corecteze puținele slăbiciuni ale candidatului și, în general, a produs materiale de comunicare ce nu pot fi catalogate decât ca mediocre. Nu este în niciun caz meritul partidului, a cărui vulnerabilitate constantă din 2016 încoace a reprezentat-o tocmai filiala București, ce nu s-a putut mobiliza unitar nici de această dată în sprijinul propriului candidat. Măsura reală a forței sale a fost dată de candidatura lui Sebastian Buduja și nu de cea a lui Ciprian Ciucu, pe care o grupare influentă a încercat chiar să o blocheze. Nici măcar conducerea centrală a PNL n-ar trebui să-și aroge merite deosebite, din moment ce prestația sa la vârful guvernului este mai probabil să-l fi privat de câteva procente în plus.</w:t>
      </w:r>
    </w:p>
    <w:p w14:paraId="666540A0" w14:textId="77777777" w:rsidR="008B23BE" w:rsidRPr="00EB3BC3" w:rsidRDefault="00000000">
      <w:pPr>
        <w:rPr>
          <w:rFonts w:cstheme="minorHAnsi"/>
          <w:sz w:val="24"/>
          <w:szCs w:val="24"/>
        </w:rPr>
      </w:pPr>
      <w:r w:rsidRPr="00EB3BC3">
        <w:rPr>
          <w:rFonts w:cstheme="minorHAnsi"/>
          <w:sz w:val="24"/>
          <w:szCs w:val="24"/>
        </w:rPr>
        <w:t>Ilie Bolojan a eșuat să livreze reformele așteptate de public din partea unui politician cu reputație de administrator eficient. Timpul rămas până la rocada cu PSD nu-i mai permite nicio amânare. În caz contrar, scenariul de tip Emil Boc pentru restul carierei sale politice se conturează drept cel mai plauzibil. Pe lângă incapacitatea de a reduce cheltuielile statului, actuala guvernare continuă să adopte măsuri care nu oferă nicio perspectivă de creștere, ba chiar înregistrează efecte contrare celor intenționate. Percepția creată este de regres, și nici măcar de stagnare, în relație cu nivelul de trai, așa cum a confirmat-o însuși președintele Nicușor Dan.</w:t>
      </w:r>
    </w:p>
    <w:p w14:paraId="556D220D" w14:textId="77777777" w:rsidR="008B23BE" w:rsidRPr="00EB3BC3" w:rsidRDefault="00000000">
      <w:pPr>
        <w:rPr>
          <w:rFonts w:cstheme="minorHAnsi"/>
          <w:sz w:val="24"/>
          <w:szCs w:val="24"/>
        </w:rPr>
      </w:pPr>
      <w:r w:rsidRPr="00EB3BC3">
        <w:rPr>
          <w:rFonts w:cstheme="minorHAnsi"/>
          <w:sz w:val="24"/>
          <w:szCs w:val="24"/>
        </w:rPr>
        <w:t>Nu în ultimul rând, Ciprian Ciucu a câștigat alegerile și împotriva voinței fostui primar general. După o serie de competiții electorale dominate tocmai datorită inteligenței strategice superioare, Nicușor Dan nu doar că și-a supraevaluat influența mizând pe un politician subperformant, dar s-a și expus la verdicte de ilegalitate pentru o candidatură cu șanse minime de reușită. Ar fi cu siguranță momentul ca Nicușor Dan să se concentreze pe prerogativele sale de președinte, precum contestarea legii Vexler, una dintre primele inițiative salutare ale administrației pe care o conduce. De remarcat și noua strategie de apărare care, fără a fi ireproșabilă, probează totuși o perspectivă mai realistă asupra scenei internaționale și un conținut actualizat la transformările emergente.</w:t>
      </w:r>
    </w:p>
    <w:p w14:paraId="56C02417" w14:textId="77777777" w:rsidR="008B23BE" w:rsidRPr="00EB3BC3" w:rsidRDefault="008B23BE">
      <w:pPr>
        <w:rPr>
          <w:rFonts w:cstheme="minorHAnsi"/>
          <w:sz w:val="24"/>
          <w:szCs w:val="24"/>
        </w:rPr>
      </w:pPr>
    </w:p>
    <w:p w14:paraId="24355841" w14:textId="77777777" w:rsidR="008B23BE" w:rsidRPr="00EB3BC3" w:rsidRDefault="00000000">
      <w:pPr>
        <w:rPr>
          <w:rFonts w:cstheme="minorHAnsi"/>
          <w:sz w:val="24"/>
          <w:szCs w:val="24"/>
        </w:rPr>
      </w:pPr>
      <w:r w:rsidRPr="00EB3BC3">
        <w:rPr>
          <w:rFonts w:cstheme="minorHAnsi"/>
          <w:sz w:val="24"/>
          <w:szCs w:val="24"/>
        </w:rPr>
        <w:t xml:space="preserve">Mi se reproșează uneori că nu scriu cu aceeași frecvență și despre PSD. Un prim motiv ar fi o lipsă aproape totală de interes pentru formațiuni și mișcări de stânga. Singura mea așteptare pozitivă de la asemenea entități este să-și urmeze cu oarecare moderație agenda fundamental eronată. Și doar în speranța ca daunele să nu devină iremediabile. Pentru a emite orice alte pretenții, ar trebui să le împărtășesc măcar parțial utopismul în raportarea la realitate, cel puțin </w:t>
      </w:r>
      <w:r w:rsidRPr="00EB3BC3">
        <w:rPr>
          <w:rFonts w:cstheme="minorHAnsi"/>
          <w:sz w:val="24"/>
          <w:szCs w:val="24"/>
        </w:rPr>
        <w:lastRenderedPageBreak/>
        <w:t>atunci când vorbim despre persoane care își asumă onest, și nu oportunist, covingeri de stânga. Distincție care li s-a aplicat foarte rar, de altfel, conducerilor PSD din trecut, la fel ca și în prezent.</w:t>
      </w:r>
    </w:p>
    <w:p w14:paraId="2D877D8C" w14:textId="77777777" w:rsidR="008B23BE" w:rsidRPr="00EB3BC3" w:rsidRDefault="00000000">
      <w:pPr>
        <w:rPr>
          <w:rFonts w:cstheme="minorHAnsi"/>
          <w:sz w:val="24"/>
          <w:szCs w:val="24"/>
        </w:rPr>
      </w:pPr>
      <w:r w:rsidRPr="00EB3BC3">
        <w:rPr>
          <w:rFonts w:cstheme="minorHAnsi"/>
          <w:sz w:val="24"/>
          <w:szCs w:val="24"/>
        </w:rPr>
        <w:t>Înșiși liderii social-democrați și-au caracterizat uneori guvernările ca înclinând spre dreapta, poate cel mai relevant exemplu fiind chiar al unui fost premier, Victor Ponta, convertit între timp la suveranism pentru o ultimă tentativă frauduloasă de impersonare a unui politician cu principii. Percepția de ambiguitate ideologică dispare, în schimb, dacă mergem pe firul istoriei sale controversate până la origini, acolo unde ni se dezvăluie în toată splendoarea relația filială cu partidul comunist. Nu întâmplător, PSD a fost și rămâne formațiunea cu cel mai ridicat grad de continuitate față de regimul ceaușist, chiar și în ciuda concurenței tot mai acerbe din partea AUR și a clonelor sale.</w:t>
      </w:r>
    </w:p>
    <w:p w14:paraId="41E825B9" w14:textId="77777777" w:rsidR="008B23BE" w:rsidRPr="00EB3BC3" w:rsidRDefault="00000000">
      <w:pPr>
        <w:rPr>
          <w:rFonts w:cstheme="minorHAnsi"/>
          <w:sz w:val="24"/>
          <w:szCs w:val="24"/>
        </w:rPr>
      </w:pPr>
      <w:r w:rsidRPr="00EB3BC3">
        <w:rPr>
          <w:rFonts w:cstheme="minorHAnsi"/>
          <w:sz w:val="24"/>
          <w:szCs w:val="24"/>
        </w:rPr>
        <w:t>Un al doilea motiv pentru care nu-i acord un plus de atenție în scris este că mi se pare o țintă cu totul facilă. Diatribele împotriva personajelor negative de serviciu nu-mi oferă prea multă satisfacție intelectuală. Îmi imaginez că observația este valabilă și pentru cei cărora li se reproșează cu virulență producția redusă de postări împotriva lui Vladimir Putin și a intervenției ruse în Ucraina. Mai ales dacă nu judecă totul doar pe criteriul politicii, oricât de condamnabile, în care s-a afundat de peste un secol țara lui Dostoievski, Leontiev, Șestov sau Florovsky, Leskov, Rahmaninov, Homiakov sau Rozanov etc etc. Sau atunci când detractorii nu ratează nicio oportunitate de a-și profera servitutea ideologică față de civilizația occidentală, uzurpatoare a celei greco-romane, cu țintă indirectă și spre restul culturilor așezate pe fundamente teologice corecte, ortodoxe.</w:t>
      </w:r>
    </w:p>
    <w:p w14:paraId="01FBF716" w14:textId="77777777" w:rsidR="008B23BE" w:rsidRPr="00EB3BC3" w:rsidRDefault="00000000">
      <w:pPr>
        <w:rPr>
          <w:rFonts w:cstheme="minorHAnsi"/>
          <w:sz w:val="24"/>
          <w:szCs w:val="24"/>
        </w:rPr>
      </w:pPr>
      <w:r w:rsidRPr="00EB3BC3">
        <w:rPr>
          <w:rFonts w:cstheme="minorHAnsi"/>
          <w:sz w:val="24"/>
          <w:szCs w:val="24"/>
        </w:rPr>
        <w:t>Un al treilea (și ultim) motiv ar fi că nu mi-am asumat niciodată responsabilitatea de a influența opinia publică într-o direcție sau alta. Și nici nu mi-am construit mijloacele de a o face. M-am exprimat doar pe blogul personal, a cărui audiență nu am căutat niciodată să o extind prin intermediul altor platforme, ba chiar am preferat să mi-o limitez după o perioadă inițială de vizibilitate, urmată de unele lungi de pauză. Există destule persoane mai îndreptățite să aspire la un asemenea rol în spațiul public și considerabil mai multe care o fac oricum chiar fără să fi demonstrat vreodată calitățile necesare.</w:t>
      </w:r>
    </w:p>
    <w:p w14:paraId="3A42C868" w14:textId="77777777" w:rsidR="008B23BE" w:rsidRPr="00EB3BC3" w:rsidRDefault="008B23BE">
      <w:pPr>
        <w:rPr>
          <w:rFonts w:cstheme="minorHAnsi"/>
          <w:sz w:val="24"/>
          <w:szCs w:val="24"/>
        </w:rPr>
      </w:pPr>
    </w:p>
    <w:p w14:paraId="2F0F0737" w14:textId="77777777" w:rsidR="008B23BE" w:rsidRPr="00EB3BC3" w:rsidRDefault="00000000">
      <w:pPr>
        <w:rPr>
          <w:rFonts w:cstheme="minorHAnsi"/>
          <w:sz w:val="24"/>
          <w:szCs w:val="24"/>
        </w:rPr>
      </w:pPr>
      <w:r w:rsidRPr="00EB3BC3">
        <w:rPr>
          <w:rFonts w:cstheme="minorHAnsi"/>
          <w:sz w:val="24"/>
          <w:szCs w:val="24"/>
        </w:rPr>
        <w:t xml:space="preserve">Ipoteza principală din materialul Recorder, și anume că între fosta guvernare PSD-PNL și o rețea de la vârful sistemului de justiție a existat o înțelegere pentru neutralizarea anchetelor de mare corupție, la schimb cu impunitatea magistraților, sună cu totul plauzibil. Oricine urmărește cu regularitate fluxurile de știri a observat succesiunea de verdicte suspecte care au fost pronunțate în multiple dosare recente de interes public. De altfel, la data adoptării noilor legi ale justiției au existat numeroase avertismente cu privire la devierea sistemului pe un curs </w:t>
      </w:r>
      <w:r w:rsidRPr="00EB3BC3">
        <w:rPr>
          <w:rFonts w:cstheme="minorHAnsi"/>
          <w:sz w:val="24"/>
          <w:szCs w:val="24"/>
        </w:rPr>
        <w:lastRenderedPageBreak/>
        <w:t>fraudulos, chiar dacă nu au produs impactul din trecut. Cum nici actualele dezvăluiri nu au stârnit, cel puțin deocamdată, mișcări sociale de anvergură comparabilă. Probabil că se dorește a fi, însă, numai începutul, din moment ce subiectul a generat o întreagă campanie de presă care mobilizează aceleași persoane și entități în jurul cărora s-au coagulat și protestele din 2017, invocate ca model de urmat și în prezent. Intenția de a provoca o reacție în societate este vădită și din comentariile echipei Recorder, atât cele din cadrul materialului, cât și cele de pe rețelele de socializare, prin care somează actorii politici să intervină pe un ton chestionabil din perspectivă deontologică.</w:t>
      </w:r>
    </w:p>
    <w:p w14:paraId="6E9493C2" w14:textId="77777777" w:rsidR="008B23BE" w:rsidRPr="00EB3BC3" w:rsidRDefault="00000000">
      <w:pPr>
        <w:rPr>
          <w:rFonts w:cstheme="minorHAnsi"/>
          <w:sz w:val="24"/>
          <w:szCs w:val="24"/>
        </w:rPr>
      </w:pPr>
      <w:r w:rsidRPr="00EB3BC3">
        <w:rPr>
          <w:rFonts w:cstheme="minorHAnsi"/>
          <w:sz w:val="24"/>
          <w:szCs w:val="24"/>
        </w:rPr>
        <w:t>Reportajul nu poate fi catalogat ca un demers jurnalistic autentic și pentru că autorii nu depun un efort considerabil pentru a-și demonstra teoria, rezumându-se la intervievarea câtorva „avertizori de integritate”, asezonată cu interogarea unui singur expert în domeniu. Pe lângă penuria argumentelor de specialitate, se constată și lipsa susținătorilor reformei, la fel ca absența unor specialiști cu opinii divergente, sau cel puțin mai nuanțate, în absența cărora publicul nu poate evalua afirmațiile prezentate, ba chiar este constrâns să adopte interpretarea protagoniștilor ca singura validă. Materialul nu prezintă nici toate cazurile relevante pentru speță, poate cea mai importantă omisiune, și una care trezește suspiciuni legitime cu privire la integritatea autorilor, fiind dosarul care îi vizează pe Florian Coldea și Dumitru Dumbravă. Foștii șefi din SRI sunt anchetați tocmai pentru imixtiuni în sistemul de justiție cu scopul influențării unor hotărâri judecătorești. Sau „optimizarea dosarelor” din „câmpul tactic”, pentru a folosi limbajul acuzaților.</w:t>
      </w:r>
    </w:p>
    <w:p w14:paraId="54F55DF4" w14:textId="77777777" w:rsidR="008B23BE" w:rsidRPr="00EB3BC3" w:rsidRDefault="00000000">
      <w:pPr>
        <w:rPr>
          <w:rFonts w:cstheme="minorHAnsi"/>
          <w:sz w:val="24"/>
          <w:szCs w:val="24"/>
        </w:rPr>
      </w:pPr>
      <w:r w:rsidRPr="00EB3BC3">
        <w:rPr>
          <w:rFonts w:cstheme="minorHAnsi"/>
          <w:sz w:val="24"/>
          <w:szCs w:val="24"/>
        </w:rPr>
        <w:t>Dacă nu intenționez să ridic vreo obiecție cu privire la ipoteza principală a jurnaliștilor, nu același lucru pot spune și despre imaginea pe care încearcă să o impună la adresa situației din justiție înainte de adoptarea noilor legi, la pachet cu percepția asupra unora dintre protagoniștii săi de atunci. Vinovații pentru întoarcerea la starea de lucruri care a precedat „campania anticorupție” trebuie căutați și printre aceia care au gestionat-o de o manieră defectuoasă. Ce credibilitate mai putea să își păstreze actul de justiție când procurorul-șef al DNA se întâlnea în case conspirative cu Liviu Dragnea și George Maior? (Aparent doar pentru Bruxelles a mai putut fi suficientă.) Laura Codruța Kovesi este amintită în treacăt și cu singurul obiectiv de a i se mai adăuga o cărămidă la soclu. Nimic despre faptele de vitejie ale celor mai rudimentari procurori din subordine, nu întâmplător și cei pentru care și-a afirmat în mod repetat preferința, nimic despre anchetele eșuate din cauza modului de administrare, nimic despre sincronizarea anumitor dosare cu agenda politică, nimic despre justiția televizată și „spectacolul cătușelor”, nimic despre sentințele de condamnare la CEDO etc.</w:t>
      </w:r>
    </w:p>
    <w:p w14:paraId="642249CE" w14:textId="77777777" w:rsidR="008B23BE" w:rsidRPr="00EB3BC3" w:rsidRDefault="00000000">
      <w:pPr>
        <w:rPr>
          <w:rFonts w:cstheme="minorHAnsi"/>
          <w:sz w:val="24"/>
          <w:szCs w:val="24"/>
        </w:rPr>
      </w:pPr>
      <w:r w:rsidRPr="00EB3BC3">
        <w:rPr>
          <w:rFonts w:cstheme="minorHAnsi"/>
          <w:sz w:val="24"/>
          <w:szCs w:val="24"/>
        </w:rPr>
        <w:t>Și, bineînțeles, nimic despre protocoalele cu SRI și implicarea neconstituțională în anchetele de corupție, unde i se pregătește, de altfel, o revenire în glorie.</w:t>
      </w:r>
    </w:p>
    <w:p w14:paraId="127660D2" w14:textId="77777777" w:rsidR="008B23BE" w:rsidRPr="00EB3BC3" w:rsidRDefault="008B23BE">
      <w:pPr>
        <w:rPr>
          <w:rFonts w:cstheme="minorHAnsi"/>
          <w:sz w:val="24"/>
          <w:szCs w:val="24"/>
        </w:rPr>
      </w:pPr>
    </w:p>
    <w:p w14:paraId="626D0ADD" w14:textId="77777777" w:rsidR="008B23BE" w:rsidRPr="00EB3BC3" w:rsidRDefault="00000000">
      <w:pPr>
        <w:rPr>
          <w:rFonts w:cstheme="minorHAnsi"/>
          <w:sz w:val="24"/>
          <w:szCs w:val="24"/>
        </w:rPr>
      </w:pPr>
      <w:r w:rsidRPr="00EB3BC3">
        <w:rPr>
          <w:rFonts w:cstheme="minorHAnsi"/>
          <w:sz w:val="24"/>
          <w:szCs w:val="24"/>
        </w:rPr>
        <w:t>Nu am sesizat până în prezent să formuleze vreun comentator al fenomenului Georgescu o concluzie evidentă, nici măcar pe fondul sondajelor care atestă creșterea popularității sale și în mediul urban, și anume că traversăm cel mai potrivit moment din istoria recentă pentru lansarea unui proiect monarhist. Argumentele sunt multiple și răspund în aceeași măsură aspirației unei părți semnificative a publicului spre o figură paternală (în cazul regretabil al unora chiar paternalistă), cât și crizei de legitimitate a instituțiilor reprezentative pentru regimul postcomunist (în continuarea păcatului originar al fesenismului).</w:t>
      </w:r>
    </w:p>
    <w:p w14:paraId="0C46B16E" w14:textId="77777777" w:rsidR="008B23BE" w:rsidRPr="00EB3BC3" w:rsidRDefault="00000000">
      <w:pPr>
        <w:rPr>
          <w:rFonts w:cstheme="minorHAnsi"/>
          <w:sz w:val="24"/>
          <w:szCs w:val="24"/>
        </w:rPr>
      </w:pPr>
      <w:r w:rsidRPr="00EB3BC3">
        <w:rPr>
          <w:rFonts w:cstheme="minorHAnsi"/>
          <w:sz w:val="24"/>
          <w:szCs w:val="24"/>
        </w:rPr>
        <w:t>În societățile occidentale (sau occidentalizate) se manifestă o criză acută de credibilitate față de instituțiile (publice sau private) care au controlat discursul politic de până la democratizarea mijloacelor de exprimare în masă. România se confruntă, la fel ca întreg spațiul în care ne-am integrat, cu o penurie aproape generalizată de repere morale, intelectuale sau profesionale, care își găsește expresiile cele mai radicale chiar la nivel politic.</w:t>
      </w:r>
    </w:p>
    <w:p w14:paraId="0F118714" w14:textId="77777777" w:rsidR="008B23BE" w:rsidRPr="00EB3BC3" w:rsidRDefault="00000000">
      <w:pPr>
        <w:rPr>
          <w:rFonts w:cstheme="minorHAnsi"/>
          <w:sz w:val="24"/>
          <w:szCs w:val="24"/>
        </w:rPr>
      </w:pPr>
      <w:r w:rsidRPr="00EB3BC3">
        <w:rPr>
          <w:rFonts w:cstheme="minorHAnsi"/>
          <w:sz w:val="24"/>
          <w:szCs w:val="24"/>
        </w:rPr>
        <w:t>Statul român resimte și mai puternic daunele din cauza vulnerabilităților sale originare care îl expun suplimentar la atacuri. Fenomenul depășește în amploare orice episod similar din trecutul recent pe măsură ce elimină și ultimele forme de consens din societate. Singurele înțelegeri care mai funcționează se rezumă la complicități ilicite de tipul celor menite să restabilească imunitatea anumitor categorii la anchetele din justiție.</w:t>
      </w:r>
    </w:p>
    <w:p w14:paraId="2E77D3FF" w14:textId="77777777" w:rsidR="008B23BE" w:rsidRPr="00EB3BC3" w:rsidRDefault="00000000">
      <w:pPr>
        <w:rPr>
          <w:rFonts w:cstheme="minorHAnsi"/>
          <w:sz w:val="24"/>
          <w:szCs w:val="24"/>
        </w:rPr>
      </w:pPr>
      <w:r w:rsidRPr="00EB3BC3">
        <w:rPr>
          <w:rFonts w:cstheme="minorHAnsi"/>
          <w:sz w:val="24"/>
          <w:szCs w:val="24"/>
        </w:rPr>
        <w:t>Ascensiunea partidelor noi din ambele extreme ale spectrului ideologic s-a petrecut în contextul acestui val de contestări vehemente la adresa persoanelor și entităților asociate establishmentului. Reacțiile de până în prezent ale sistemului nu au făcut decât să amplifice criticile și să le justifice în conștiința publicului, de unde și surclasarea consistentă a plafoanelor stabilite de cercetările sociologice inițiale pentru candidaturile de protest.</w:t>
      </w:r>
    </w:p>
    <w:p w14:paraId="460CAD49" w14:textId="77777777" w:rsidR="008B23BE" w:rsidRPr="00EB3BC3" w:rsidRDefault="00000000">
      <w:pPr>
        <w:rPr>
          <w:rFonts w:cstheme="minorHAnsi"/>
          <w:sz w:val="24"/>
          <w:szCs w:val="24"/>
        </w:rPr>
      </w:pPr>
      <w:r w:rsidRPr="00EB3BC3">
        <w:rPr>
          <w:rFonts w:cstheme="minorHAnsi"/>
          <w:sz w:val="24"/>
          <w:szCs w:val="24"/>
        </w:rPr>
        <w:t>Problema nu rezidă doar în evoluțiile curente din moment ce reprezintă numai simptomul de final al unei patologii care afectează organismul social de la origini. Așa cum observa și un fost candidat la alegerile prezidențiale, Daniel Funeriu, statul român trebuie refondat, și nu doar reformat, pentru că însăși fundamentele acestuia sunt viciate și se impune a fi înlocuite. Revenirea la monarhie ar reprezenta oportunitatea ideală pentru a demara un proces amplu de regândire a arhitecturii instituționale, singura cale de a elimina reziduurile persistente ale fesenismului de la temelia republicii.</w:t>
      </w:r>
    </w:p>
    <w:p w14:paraId="6F60A694" w14:textId="77777777" w:rsidR="008B23BE" w:rsidRPr="00EB3BC3" w:rsidRDefault="00000000">
      <w:pPr>
        <w:rPr>
          <w:rFonts w:cstheme="minorHAnsi"/>
          <w:sz w:val="24"/>
          <w:szCs w:val="24"/>
        </w:rPr>
      </w:pPr>
      <w:r w:rsidRPr="00EB3BC3">
        <w:rPr>
          <w:rFonts w:cstheme="minorHAnsi"/>
          <w:sz w:val="24"/>
          <w:szCs w:val="24"/>
        </w:rPr>
        <w:t xml:space="preserve">Actualul context anulează posibilitatea acelui consens larg din societate pe care ar trebui să-l întrunească orice inițiativă de reformă constituțională. Doar statura tutelară a regelui ar mai putea compensa deficitul de credibilitate ce se extinde dinspre clasa politică spre orice demersuri care o implică. Toate celelalte instituții cu rol de mediere și-au ratat menirea sau </w:t>
      </w:r>
      <w:r w:rsidRPr="00EB3BC3">
        <w:rPr>
          <w:rFonts w:cstheme="minorHAnsi"/>
          <w:sz w:val="24"/>
          <w:szCs w:val="24"/>
        </w:rPr>
        <w:lastRenderedPageBreak/>
        <w:t>chiar și-au abandonat deliberat responsabilitățile (vezi intervenția președintelui Nicușor Dan în scrutinul pentru conducerea primăriei generale).</w:t>
      </w:r>
    </w:p>
    <w:p w14:paraId="69E36C88" w14:textId="77777777" w:rsidR="008B23BE" w:rsidRPr="00EB3BC3" w:rsidRDefault="00000000">
      <w:pPr>
        <w:rPr>
          <w:rFonts w:cstheme="minorHAnsi"/>
          <w:sz w:val="24"/>
          <w:szCs w:val="24"/>
        </w:rPr>
      </w:pPr>
      <w:r w:rsidRPr="00EB3BC3">
        <w:rPr>
          <w:rFonts w:cstheme="minorHAnsi"/>
          <w:sz w:val="24"/>
          <w:szCs w:val="24"/>
        </w:rPr>
        <w:t>România nu poate fi redresată doar cu ajustări limitate ale cadrului legislativ pe osatura unei constituții frauduloase care a fost concepută de artizanii regimului postdecembrist tocmai cu intenția transparentă de a-i bloca o dezvoltare normală. Alternativa este reprezentată de stagnarea într-o formă de existență statală care exasperează orice persoană decentă și invită numai la emigrare dintr-un sistem privat de aportul celor mai performante creiere.</w:t>
      </w:r>
    </w:p>
    <w:p w14:paraId="54C7857B" w14:textId="77777777" w:rsidR="008B23BE" w:rsidRPr="00EB3BC3" w:rsidRDefault="008B23BE">
      <w:pPr>
        <w:rPr>
          <w:rFonts w:cstheme="minorHAnsi"/>
          <w:sz w:val="24"/>
          <w:szCs w:val="24"/>
        </w:rPr>
      </w:pPr>
    </w:p>
    <w:p w14:paraId="0558A4FE" w14:textId="77777777" w:rsidR="008B23BE" w:rsidRPr="00EB3BC3" w:rsidRDefault="00000000">
      <w:pPr>
        <w:rPr>
          <w:rFonts w:cstheme="minorHAnsi"/>
          <w:sz w:val="24"/>
          <w:szCs w:val="24"/>
        </w:rPr>
      </w:pPr>
      <w:r w:rsidRPr="00EB3BC3">
        <w:rPr>
          <w:rFonts w:cstheme="minorHAnsi"/>
          <w:sz w:val="24"/>
          <w:szCs w:val="24"/>
        </w:rPr>
        <w:t>Se publică una bucată reportaj marca Recorder în care este formulată o teorie despre „capturarea justiției”, pentru a cita din titlul care nu mai lasă loc de nicio interpretare alternativă. Între partidele din fosta guvernare, cele două care formează și nucleul coaliției actuale și o rețea de la vârful justiției s-ar fi încheiat un acord cu scopul de a plasa ambele categorii deasupra legii. În sprijinul acestei ipoteze sunt aduse declarațiile unor „avertizori de integritate” care, sub protecția anonimatului sau nu, acceptă să fie intervievați de reporteri. Sunt analizate, de asemenea, câteva dosare cunoscute ale căror sentințe au ridicat de la început semne de întrebare. Explicația pentru soluționarea lor în avantajul inculpațior ar consta, potrivit jurnaliștilor, în manipularea cursului natural al dosarelor la nivelul instanțelor. Vinovate ar fi o serie de personaje deja compromise în spațiul public despre care se consideră că au preluat controlul sistemului – Lia Savonea, geniul malefic care ar fi gândit întreaga schemă, Marius Voineag, coada de topor de la conducerea DNA și Cătălin Predoiu, reprezentantul mafiei politice. La aceștia s-ar adăuga colaboraționiștii din interiorul sistemului de justiție care ar fi cauționat acțiunile șefilor, alături de politicienii interesați să-și consolideze protecția în fața anchetelor de corupție.</w:t>
      </w:r>
    </w:p>
    <w:p w14:paraId="34BE4791" w14:textId="77777777" w:rsidR="008B23BE" w:rsidRPr="00EB3BC3" w:rsidRDefault="00000000">
      <w:pPr>
        <w:rPr>
          <w:rFonts w:cstheme="minorHAnsi"/>
          <w:sz w:val="24"/>
          <w:szCs w:val="24"/>
        </w:rPr>
      </w:pPr>
      <w:r w:rsidRPr="00EB3BC3">
        <w:rPr>
          <w:rFonts w:cstheme="minorHAnsi"/>
          <w:sz w:val="24"/>
          <w:szCs w:val="24"/>
        </w:rPr>
        <w:t xml:space="preserve">Reportajul este lansat într-un moment cheie, deja încărcat de tensiunea unei decizii pe legea pensiilor magistraților, provocând o reacție puternică în societate. Apelurile la manifestații de stradă nu întârzie să apară și grupuri de protestatari încep să ocupe locațiile obișnuite din marile orașe. Înșiși autorii invită la proteste așa cum o făcuseră aluziv încă din reportaj prin invocarea laudativă a celor din 2017. Este și momentul din care activitatea lor își pierde legătura cu meseria pe care o exercită. Dacă reportajul inițial are și o componentă jurnalistică remarcabilă, ce i-a urmat nu poate fi nici măcar încadrat în același registru. Videoul despre intervenția Ralucăi Moroșanu este orice numai material de presă nu. Și nici interviul ulterior nu compensează la capitolul deontologie, fiind orchestrat după aceeași partitură de glorificare a încă unui idol care se poziționează de „partea bună a istoriei”. Jurnaliștii de la Recorder abandonează treptat orice spirit critic în dialogul cu magistrații care le validează teoria, neglijând încă o dată atât detalii esențiale pentru expunerea fenomenului corupției </w:t>
      </w:r>
      <w:r w:rsidRPr="00EB3BC3">
        <w:rPr>
          <w:rFonts w:cstheme="minorHAnsi"/>
          <w:sz w:val="24"/>
          <w:szCs w:val="24"/>
        </w:rPr>
        <w:lastRenderedPageBreak/>
        <w:t xml:space="preserve">instituționalizate, așa cum o făcuseră și în reportajul inițial, cât și aspecte relevante din biografia eroilor personali. Unele care încep să fie evidențiate de publicațiile asociate celeilalte tabere politice. </w:t>
      </w:r>
    </w:p>
    <w:p w14:paraId="02CC4E5C" w14:textId="77777777" w:rsidR="008B23BE" w:rsidRPr="00EB3BC3" w:rsidRDefault="00000000">
      <w:pPr>
        <w:rPr>
          <w:rFonts w:cstheme="minorHAnsi"/>
          <w:sz w:val="24"/>
          <w:szCs w:val="24"/>
        </w:rPr>
      </w:pPr>
      <w:r w:rsidRPr="00EB3BC3">
        <w:rPr>
          <w:rFonts w:cstheme="minorHAnsi"/>
          <w:sz w:val="24"/>
          <w:szCs w:val="24"/>
        </w:rPr>
        <w:t>Aflăm, spre exemplu, că unul dintre judecătorii intervievați de Recorder a fost ofițer al unui serviciu de informații. Nimic ilegal după reacțiile specialiștilor, dar totuși important de menționat în context, date fiind suspiciunile permanente cu privire la imixtiunile entităților de profil în actul de justiție. Mai aflăm și că judecătoarea eroină de la Curtea de Apel București a acționat suspect într-un dosar care îl vizează tocmai pe fostul șef SRI, Florian Coldea. Același pe care reportajul nici măcar nu-l menționează deși face obiectul unor acuzații similare, de această dată sub formă oficială și din partea unor procurori, motiv pentru care ar trebui chiar să li se acorde o greutate suplimentară. Între timp, presa situată de aceeași parte a baricadei preia orice afirmație a vreunui magistrat care vine să confirme ipoteza complotului. Așa cum vulnerabilitățile acestora de imagine (reale sau inventate) nu contenesc să fie dezvăluite de tabăra opusă, dar fără a reuși să invalideze teoria avansată în reportajul care a declanșat întreaga dezbatere. Problema de fond nu rezidă, totuși, în demonstrarea ipotezei ca falsă. Opozanții preiau și reacțiile critice ale unor specialiști sau practicieni în domeniu, dintre care unele ilustrează și o perspectivă mai largă, una din care situațiile evidențiate în material nu reprezintă decât o latură a manipulării actului de justiție. Cum spunea Florin Drăgan într-un comentariu la postarea anterioară pe subiect (</w:t>
      </w:r>
      <w:hyperlink r:id="rId7">
        <w:r w:rsidR="008B23BE" w:rsidRPr="00EB3BC3">
          <w:rPr>
            <w:rStyle w:val="Hyperlink"/>
            <w:rFonts w:cstheme="minorHAnsi"/>
            <w:sz w:val="24"/>
            <w:szCs w:val="24"/>
          </w:rPr>
          <w:t>https://www.facebook.com/share/p/17aH9o1ctG/</w:t>
        </w:r>
      </w:hyperlink>
      <w:r w:rsidRPr="00EB3BC3">
        <w:rPr>
          <w:rFonts w:cstheme="minorHAnsi"/>
          <w:sz w:val="24"/>
          <w:szCs w:val="24"/>
        </w:rPr>
        <w:t>), „cercetarea abuzivă și lăsarea în nelucrare până la prescriere sunt (ambele) probleme grave (...) chiar dacă sunt pe fațetele opuse, una pe avers alta pe revers”. Fără a mai pune la socoteală și posibila existență a unor rețele concurente care operează după același tipar, așa cum afirmă înșiși procurorii.</w:t>
      </w:r>
    </w:p>
    <w:p w14:paraId="72E6DA3D" w14:textId="77777777" w:rsidR="008B23BE" w:rsidRPr="00EB3BC3" w:rsidRDefault="00000000">
      <w:pPr>
        <w:rPr>
          <w:rFonts w:cstheme="minorHAnsi"/>
          <w:sz w:val="24"/>
          <w:szCs w:val="24"/>
        </w:rPr>
      </w:pPr>
      <w:r w:rsidRPr="00EB3BC3">
        <w:rPr>
          <w:rFonts w:cstheme="minorHAnsi"/>
          <w:sz w:val="24"/>
          <w:szCs w:val="24"/>
        </w:rPr>
        <w:t>N-aș vrea să las de înțeles că la antipozii Recorder s-ar manifesta vreun interes pentru dezvăluirea adevărului sub toate laturile sale. Judecând după istoricul (și patronatul) acestor trusturi, nu poate fi decât același oportunism de a specula opiniile care îi dăunează adversarului, în continuarea dialogului surd în care se angajează de obicei extremele. De cealaltă parte, tabăra Recorder nu catadicsește să acorde nicio atenție obiecțiilor din spațiul public, nici măcar dacă aduc noi informații sau apar sub forma unor comentarii pertinente. „Lumea bună” se rezumă la a număra semnăturile adunate de petițiile împotriva Liei Savonea, atunci când nu gonflează numărul protestatarilor din stradă cu scopul evident de a suplimenta presiunea asupra decidenților și de a-i determina să intervină în direcția preferată. De unde și gradualitatea reacțiilor din mediul politic în tentativa de a-și ajusta discursul la amploarea și vehemența contestărilor din societate.</w:t>
      </w:r>
    </w:p>
    <w:p w14:paraId="1D4F468F" w14:textId="77777777" w:rsidR="008B23BE" w:rsidRPr="00EB3BC3" w:rsidRDefault="00000000">
      <w:pPr>
        <w:rPr>
          <w:rFonts w:cstheme="minorHAnsi"/>
          <w:sz w:val="24"/>
          <w:szCs w:val="24"/>
        </w:rPr>
      </w:pPr>
      <w:r w:rsidRPr="00EB3BC3">
        <w:rPr>
          <w:rFonts w:cstheme="minorHAnsi"/>
          <w:sz w:val="24"/>
          <w:szCs w:val="24"/>
        </w:rPr>
        <w:t xml:space="preserve">În ciuda percepției impuse de „redacțiile mari” din vremuri mai generoase cu adevărul, presa nu a reprezentat niciodată un etalon de integritate pe parcursul istoriei sale nu atât de </w:t>
      </w:r>
      <w:r w:rsidRPr="00EB3BC3">
        <w:rPr>
          <w:rFonts w:cstheme="minorHAnsi"/>
          <w:sz w:val="24"/>
          <w:szCs w:val="24"/>
        </w:rPr>
        <w:lastRenderedPageBreak/>
        <w:t>îndelungate. Este greu de identificat totuși o perioadă în care actul jurnalistic să fi atins cote atât de joase, bineînțeles în afara contextelor excepționale de război sau ale regimurilor despotice. Episodul în desfășurare reprezintă numai un exemplu, și nici pe departe cel mai scandalos, dintr-o serie ce ilustrează degradarea unei profesii indispensabile pentru angrenajul sistemelor democratice. Presa de astăzi nu doar că își asumă transparent orientarea politică (și nu doar ideologică), dar o și face cu mândrie și chiar pretenția că își exercită corect funcția socială. Ce exemplu mai relevant decât gâlceava dintre G4 Media și Hotnews din alegerile prezidențiale, pe fondul cărora prima a somat-o pe a doua să abandoneze orice standarde jurnalistice pentru a se angaja explicit în campania împotriva lui George Simion. Drept argument servește ca de obicei marota devierii autoritariste, completată previzibil de paranoia infiltrării rusești, sub pretextul cărora se încearcă justificarea oricărei abateri de la codul deontologic, oricărei abdicări de la normele tradiționale ale unei profesii exercitate mai nou fie în tranșeele activismului, fie la granița prostituției.</w:t>
      </w:r>
    </w:p>
    <w:p w14:paraId="055291D4" w14:textId="77777777" w:rsidR="008B23BE" w:rsidRPr="00EB3BC3" w:rsidRDefault="008B23BE">
      <w:pPr>
        <w:rPr>
          <w:rFonts w:cstheme="minorHAnsi"/>
          <w:sz w:val="24"/>
          <w:szCs w:val="24"/>
        </w:rPr>
      </w:pPr>
    </w:p>
    <w:p w14:paraId="4BB11621" w14:textId="77777777" w:rsidR="008B23BE" w:rsidRPr="00EB3BC3" w:rsidRDefault="00000000">
      <w:pPr>
        <w:rPr>
          <w:rFonts w:cstheme="minorHAnsi"/>
          <w:sz w:val="24"/>
          <w:szCs w:val="24"/>
        </w:rPr>
      </w:pPr>
      <w:r w:rsidRPr="00EB3BC3">
        <w:rPr>
          <w:rFonts w:cstheme="minorHAnsi"/>
          <w:sz w:val="24"/>
          <w:szCs w:val="24"/>
        </w:rPr>
        <w:t>N-aveam de gând să mai abordez subiectul pentru că deja începe să mă plictisească. Am scris pe larg și în 2017, urmând aceeași linie de argumentare și anticipând cu destulă precizie momentul pe care îl traversăm în prezent. Se pare că nu a fost suficient pentru a preveni același tip de reacții câțiva ani mai târziu. N-aș mai fi făcut nici efortul de a răspunde criticilor dacă nu aș fi fost încredințat de buna credință a unora dintre interlocutori, chiar și în ciuda acuzațiilor impertinente pe care mi le aduc într-un limbaj uneori suburban. Alții s-ar fi grăbit să invoce analfabetismul funcțional pentru a le explica intervențiile pe lângă subiect. Eu voi alege să recurg la justificări mai puțin jignitoare pentru a nu contribui la propagarea altor stereotipuri care poluează dezbaterea publică.</w:t>
      </w:r>
    </w:p>
    <w:p w14:paraId="63AADEF5" w14:textId="77777777" w:rsidR="008B23BE" w:rsidRPr="00EB3BC3" w:rsidRDefault="00000000">
      <w:pPr>
        <w:rPr>
          <w:rFonts w:cstheme="minorHAnsi"/>
          <w:sz w:val="24"/>
          <w:szCs w:val="24"/>
        </w:rPr>
      </w:pPr>
      <w:r w:rsidRPr="00EB3BC3">
        <w:rPr>
          <w:rFonts w:cstheme="minorHAnsi"/>
          <w:sz w:val="24"/>
          <w:szCs w:val="24"/>
        </w:rPr>
        <w:t>Pot să le înțeleg nevoia de a-și depozita așteptările de mai bine în anumite entități sau persoane active în jocul politic. De a se înrola de partea taberei preferate și în apărarea unor cauze pe care le consideră juste. Ba chiar de a le cauționa și ieșirile în decor atunci când li se pretinde necesitatea unor compromisuri pentru îndeplinirea obiectivelor de ansamblu. Ni se repetă mereu că scopul scuză mijloacele, nu? Până la urmă vorbim despre niște reflexe sociale care pot să pară cu totul admirabile. Dar numai la o privire superficială, pentru că problema de fond apare în chiar acest ultim punct al toleranței față de corupția morală. Un stadiu pe care l-au atins aproape fără excepție autodesemnații reformatori ai sistemului public. Sunt rare episoadele în care ipocrizia a fost mai evidentă decât pe fondul campaniei anticorupție, ale cărei fraude și excese reprezintă o principală cauză pentru starea prezentă a justiției. Una mai gravă decât ne lăsă Recorder să credem din moment ce reportajul nu prezintă decât o latură a problemei, o singură rețea de corupție dintre cele care activează în sistem, uneori chiar sub deghizarea perversă de justițiari.</w:t>
      </w:r>
    </w:p>
    <w:p w14:paraId="2D383738" w14:textId="77777777" w:rsidR="008B23BE" w:rsidRPr="00EB3BC3" w:rsidRDefault="00000000">
      <w:pPr>
        <w:rPr>
          <w:rFonts w:cstheme="minorHAnsi"/>
          <w:sz w:val="24"/>
          <w:szCs w:val="24"/>
        </w:rPr>
      </w:pPr>
      <w:r w:rsidRPr="00EB3BC3">
        <w:rPr>
          <w:rFonts w:cstheme="minorHAnsi"/>
          <w:sz w:val="24"/>
          <w:szCs w:val="24"/>
        </w:rPr>
        <w:lastRenderedPageBreak/>
        <w:t>Pot să înțeleg și că realismul apasă greu asupra conștiințelor mai simple, activate de mecanisme intelectuale rudimentare, ce pot fi satisfăcute cu jumătățile de adevăr proferate de idolii pe care îi venerează. Ar fi un gest de minimă curtoazie, în schimb, să nu pretindă și din partea celorlalți să-și coboare standardele la același nivel. Cu puțin efort și un plus de interes, măcar cât să ducă textele pe care le critică până la capăt, poate vor reuși într-un final să înțeleagă că nu intransigența unor comentatori izolați, precum subsemnatul, condamnă sistemul la stagnare, ci proliferarea impostorilor care își asumă fraudulos titulatura de reformatori. Aceiași pe care îi susțin prin activitatea frenetică de pe rețele sociale, vrăjiți de metamorfozele partinice sub care își ascund carențele de integritate (a se citi și competență) pe care le cauționează tocmai publicul cel mai preocupat de subiect. Unul care se avântă cu masochismul specific într-un nou joc de-a aparențele pentru a parcurge traseul obișnuit de la indignare la optimism și, în cele din urmă, la dezamăgire. Mă tem că protestatarii se vor alege și de această dată numai cu adrenalina și unele concesii minore menite să-i bage înapoi în case la momentul oportun.</w:t>
      </w:r>
    </w:p>
    <w:p w14:paraId="60AB2D7E" w14:textId="77777777" w:rsidR="008B23BE" w:rsidRPr="00EB3BC3" w:rsidRDefault="008B23BE">
      <w:pPr>
        <w:rPr>
          <w:rFonts w:cstheme="minorHAnsi"/>
          <w:sz w:val="24"/>
          <w:szCs w:val="24"/>
        </w:rPr>
      </w:pPr>
    </w:p>
    <w:p w14:paraId="21FD25EC" w14:textId="77777777" w:rsidR="008B23BE" w:rsidRPr="00EB3BC3" w:rsidRDefault="00000000">
      <w:pPr>
        <w:rPr>
          <w:rFonts w:cstheme="minorHAnsi"/>
          <w:sz w:val="24"/>
          <w:szCs w:val="24"/>
        </w:rPr>
      </w:pPr>
      <w:r w:rsidRPr="00EB3BC3">
        <w:rPr>
          <w:rFonts w:cstheme="minorHAnsi"/>
          <w:sz w:val="24"/>
          <w:szCs w:val="24"/>
        </w:rPr>
        <w:t>Theodor Paleologu nu s-a putut abține să intervină și în apărarea lui Silviu Vexler după scandalul grotesc din Parlament. Nu știu să existe un conservator mai devotat în a lustrui pantofii progreșiștilor, mai ales atunci când se împotmolesc în noroiul suveranist, cu atitudinea beizadelei care și-a murdărit hainele de firmă. Fostul ministru este poate și singurul care merită într-adevăr titulatura de salvator, măcar pentru cum se mobilizează în ajutorul pretinșilor adversari de idei, altfel parteneri consecvenți de cauze politice, ori de câte ori se afundă într-o mlaștină de creație proprie. Schimbarea etichetelor prin care se definește ideologic pare să fi rămas doar o restanță mult amânată.</w:t>
      </w:r>
    </w:p>
    <w:p w14:paraId="07A49ED6" w14:textId="77777777" w:rsidR="008B23BE" w:rsidRPr="00EB3BC3" w:rsidRDefault="00000000">
      <w:pPr>
        <w:rPr>
          <w:rFonts w:cstheme="minorHAnsi"/>
          <w:sz w:val="24"/>
          <w:szCs w:val="24"/>
        </w:rPr>
      </w:pPr>
      <w:r w:rsidRPr="00EB3BC3">
        <w:rPr>
          <w:rFonts w:cstheme="minorHAnsi"/>
          <w:sz w:val="24"/>
          <w:szCs w:val="24"/>
        </w:rPr>
        <w:t>Un gest „la nervi”, cataloghează fostul parlamentar reacția lui Silviu Vexler la provocările suveraniștilor, de parcă ar putea reprezenta vreodată o justificare legitimă pentru un demnitar al statului. La nervi sunt comise de obicei și crimele, dar nu se pot încadra totuși la circumstanțe atenuante, cel puțin nu în situațiile (tot mai) rare când magistrații își mai fac și datoria. Cu atât mai mult atunci când sunt premeditate, așa cum încep să pară inițiativele recurente de supralegiferare a extremismului. Altă explicație nu poate fi decât prostia, care în cazul de față vine la pachet cu una dintre etichetele lor favorite, cea de „idiot util al Moscovei”, tot mai potrivită chiar pentru utilizatorii săi frecvenți.</w:t>
      </w:r>
    </w:p>
    <w:p w14:paraId="516E31E3" w14:textId="77777777" w:rsidR="008B23BE" w:rsidRPr="00EB3BC3" w:rsidRDefault="00000000">
      <w:pPr>
        <w:rPr>
          <w:rFonts w:cstheme="minorHAnsi"/>
          <w:sz w:val="24"/>
          <w:szCs w:val="24"/>
        </w:rPr>
      </w:pPr>
      <w:r w:rsidRPr="00EB3BC3">
        <w:rPr>
          <w:rFonts w:cstheme="minorHAnsi"/>
          <w:sz w:val="24"/>
          <w:szCs w:val="24"/>
        </w:rPr>
        <w:t xml:space="preserve">Chestionat ulterior de comentatori, Theodor Paleologu își declară susținerea nu doar pentru autor, ci și pentru lege, nu înainte de a ne reaminti el însuși că în trecut a votat împotriva unei inițiative similare. Drept motivare pentru încă o răzgândire la 180 de grade alege să invoce, bineînțeles, amploarea în creștere a fenomenului antisemit. În mintea strălucită a profesorului de filosofie (și multe altele), boala trebuie vindecată prin administrarea încă unei doze din </w:t>
      </w:r>
      <w:r w:rsidRPr="00EB3BC3">
        <w:rPr>
          <w:rFonts w:cstheme="minorHAnsi"/>
          <w:sz w:val="24"/>
          <w:szCs w:val="24"/>
        </w:rPr>
        <w:lastRenderedPageBreak/>
        <w:t>același remediu, chiar dacă până în prezent nu a făcut decât să o agraveze, minimalizând implicit și rolul ocupației sale preferate, educația. Dar cum să rateze oportunitatea unor noi atacuri la adresa foștilor parteneri de cercuri intelectuale care au dezertat în tranșeele inamice pentru avansarea la rangul de ofițeri?</w:t>
      </w:r>
    </w:p>
    <w:p w14:paraId="0B7CA982" w14:textId="77777777" w:rsidR="008B23BE" w:rsidRPr="00EB3BC3" w:rsidRDefault="008B23BE">
      <w:pPr>
        <w:rPr>
          <w:rFonts w:cstheme="minorHAnsi"/>
          <w:sz w:val="24"/>
          <w:szCs w:val="24"/>
        </w:rPr>
      </w:pPr>
    </w:p>
    <w:p w14:paraId="487FA41D" w14:textId="77777777" w:rsidR="008B23BE" w:rsidRPr="00EB3BC3" w:rsidRDefault="00000000">
      <w:pPr>
        <w:rPr>
          <w:rFonts w:cstheme="minorHAnsi"/>
          <w:sz w:val="24"/>
          <w:szCs w:val="24"/>
        </w:rPr>
      </w:pPr>
      <w:r w:rsidRPr="00EB3BC3">
        <w:rPr>
          <w:rFonts w:cstheme="minorHAnsi"/>
          <w:sz w:val="24"/>
          <w:szCs w:val="24"/>
        </w:rPr>
        <w:t xml:space="preserve">Cosette Chichirău, un alt fost parlamentar de pe urma căruia n-au rămas decât clipurile de o înaltă tensiune sexuală cu Șerban Nicolae </w:t>
      </w:r>
    </w:p>
    <w:p w14:paraId="63C7B5BD" w14:textId="77777777" w:rsidR="008B23BE" w:rsidRPr="00EB3BC3" w:rsidRDefault="008B23BE">
      <w:pPr>
        <w:rPr>
          <w:rFonts w:cstheme="minorHAnsi"/>
          <w:sz w:val="24"/>
          <w:szCs w:val="24"/>
        </w:rPr>
      </w:pPr>
    </w:p>
    <w:p w14:paraId="7F93FF41" w14:textId="77777777" w:rsidR="008B23BE" w:rsidRPr="00EB3BC3" w:rsidRDefault="00000000">
      <w:pPr>
        <w:rPr>
          <w:rFonts w:cstheme="minorHAnsi"/>
          <w:sz w:val="24"/>
          <w:szCs w:val="24"/>
        </w:rPr>
      </w:pPr>
      <w:r w:rsidRPr="00EB3BC3">
        <w:rPr>
          <w:rFonts w:cstheme="minorHAnsi"/>
          <w:sz w:val="24"/>
          <w:szCs w:val="24"/>
        </w:rPr>
        <w:t>... provoacă doar crize sau blocaje și atunci când se întâmplă să impună o măsură corectă</w:t>
      </w:r>
    </w:p>
    <w:p w14:paraId="6BB45A85" w14:textId="77777777" w:rsidR="008B23BE" w:rsidRPr="00EB3BC3" w:rsidRDefault="00000000">
      <w:pPr>
        <w:rPr>
          <w:rFonts w:cstheme="minorHAnsi"/>
          <w:sz w:val="24"/>
          <w:szCs w:val="24"/>
        </w:rPr>
      </w:pPr>
      <w:r w:rsidRPr="00EB3BC3">
        <w:rPr>
          <w:rFonts w:cstheme="minorHAnsi"/>
          <w:sz w:val="24"/>
          <w:szCs w:val="24"/>
        </w:rPr>
        <w:t>dintr-un motiv sau altul (niciodată onorabil)</w:t>
      </w:r>
    </w:p>
    <w:p w14:paraId="01018E8A" w14:textId="77777777" w:rsidR="008B23BE" w:rsidRPr="00EB3BC3" w:rsidRDefault="008B23BE">
      <w:pPr>
        <w:rPr>
          <w:rFonts w:cstheme="minorHAnsi"/>
          <w:sz w:val="24"/>
          <w:szCs w:val="24"/>
        </w:rPr>
      </w:pPr>
    </w:p>
    <w:p w14:paraId="33C5FF1A" w14:textId="77777777" w:rsidR="008B23BE" w:rsidRPr="00EB3BC3" w:rsidRDefault="00000000">
      <w:pPr>
        <w:rPr>
          <w:rFonts w:cstheme="minorHAnsi"/>
          <w:sz w:val="24"/>
          <w:szCs w:val="24"/>
        </w:rPr>
      </w:pPr>
      <w:r w:rsidRPr="00EB3BC3">
        <w:rPr>
          <w:rFonts w:cstheme="minorHAnsi"/>
          <w:sz w:val="24"/>
          <w:szCs w:val="24"/>
        </w:rPr>
        <w:t>Rog participanții la noua dezbatere cu anvergură națională să ne scutească măcar de considerații muzicale la adresa Concertului de la Viena, un eveniment de o mediocritate premeditată, numai bun de adormit masele ghiftuite după chiolhanul de revelion, între două recitaluri de manele.</w:t>
      </w:r>
    </w:p>
    <w:p w14:paraId="4DD86069" w14:textId="77777777" w:rsidR="008B23BE" w:rsidRPr="00EB3BC3" w:rsidRDefault="008B23BE">
      <w:pPr>
        <w:rPr>
          <w:rFonts w:cstheme="minorHAnsi"/>
          <w:sz w:val="24"/>
          <w:szCs w:val="24"/>
        </w:rPr>
      </w:pPr>
    </w:p>
    <w:p w14:paraId="00F78AEE" w14:textId="77777777" w:rsidR="008B23BE" w:rsidRPr="00EB3BC3" w:rsidRDefault="00000000">
      <w:pPr>
        <w:rPr>
          <w:rFonts w:cstheme="minorHAnsi"/>
          <w:sz w:val="24"/>
          <w:szCs w:val="24"/>
        </w:rPr>
      </w:pPr>
      <w:r w:rsidRPr="00EB3BC3">
        <w:rPr>
          <w:rFonts w:cstheme="minorHAnsi"/>
          <w:sz w:val="24"/>
          <w:szCs w:val="24"/>
        </w:rPr>
        <w:t>Te uiți la pozele cu delegația AUR din Washington și tot ce poți spera este să nu-și fi uitat vreunul deodorantul acasă. Cât despre cea a României la Davos, mă tem că nici apa de gură nu le mai împrospătează discursul obosit.</w:t>
      </w:r>
    </w:p>
    <w:p w14:paraId="3399821C" w14:textId="77777777" w:rsidR="008B23BE" w:rsidRPr="00EB3BC3" w:rsidRDefault="008B23BE">
      <w:pPr>
        <w:rPr>
          <w:rFonts w:cstheme="minorHAnsi"/>
          <w:sz w:val="24"/>
          <w:szCs w:val="24"/>
        </w:rPr>
      </w:pPr>
    </w:p>
    <w:p w14:paraId="2321481D" w14:textId="77777777" w:rsidR="008B23BE" w:rsidRPr="00EB3BC3" w:rsidRDefault="00000000">
      <w:pPr>
        <w:rPr>
          <w:rFonts w:cstheme="minorHAnsi"/>
          <w:sz w:val="24"/>
          <w:szCs w:val="24"/>
        </w:rPr>
      </w:pPr>
      <w:r w:rsidRPr="00EB3BC3">
        <w:rPr>
          <w:rFonts w:cstheme="minorHAnsi"/>
          <w:sz w:val="24"/>
          <w:szCs w:val="24"/>
        </w:rPr>
        <w:t xml:space="preserve">Politica românească nu mai oferă nici măcar divertisment la standarde tolerabile. Spectacolul pus în scenă de PSD ar fi trebuit programat târziu în noapte din moment ce singura lui calitate a fost cea de somnifer. Pesemne că serviciile traversează o criză de inspirație în așteptarea următorilor tartori care se vor desemna singuri cu mâna bleagă a întâiului rânjit al țării. Scenariștii jocului politic nu mai imaginează decât personaje banale și narațiuni cu deznodământ previzibil. Regizorii nu se mai complică nici să întrețină suspansul în desfășurarea acțiunii. Protagoniștii au devenit la fel de transparenți ca oricare alți indivizi lipsiți de orice sofisticare intelectuală. O secțiune tot mai retrânsă din societate își păstrează iluziile cu privire la resorturile ce îi animă. Dovadă stau rezultatele cercetărilor sociologice care evaluează </w:t>
      </w:r>
      <w:r w:rsidRPr="00EB3BC3">
        <w:rPr>
          <w:rFonts w:cstheme="minorHAnsi"/>
          <w:sz w:val="24"/>
          <w:szCs w:val="24"/>
        </w:rPr>
        <w:lastRenderedPageBreak/>
        <w:t>scepticismul față de posibilitatea reformării statului pentru a confirma opțiunea majoritară spre o schimbare din temelii a regimului.</w:t>
      </w:r>
    </w:p>
    <w:p w14:paraId="4ED83AA4" w14:textId="77777777" w:rsidR="008B23BE" w:rsidRPr="00EB3BC3" w:rsidRDefault="008B23BE">
      <w:pPr>
        <w:rPr>
          <w:rFonts w:cstheme="minorHAnsi"/>
          <w:sz w:val="24"/>
          <w:szCs w:val="24"/>
        </w:rPr>
      </w:pPr>
    </w:p>
    <w:p w14:paraId="584E8D51" w14:textId="77777777" w:rsidR="008B23BE" w:rsidRPr="00EB3BC3" w:rsidRDefault="00000000">
      <w:pPr>
        <w:rPr>
          <w:rFonts w:cstheme="minorHAnsi"/>
          <w:sz w:val="24"/>
          <w:szCs w:val="24"/>
        </w:rPr>
      </w:pPr>
      <w:r w:rsidRPr="00EB3BC3">
        <w:rPr>
          <w:rFonts w:cstheme="minorHAnsi"/>
          <w:sz w:val="24"/>
          <w:szCs w:val="24"/>
        </w:rPr>
        <w:t>Prestația actualei guvernări nu a făcut decât să accentueze percepția de cauză pierdută. A devenit un truism să afirmi că republica postcomunistă este un eșec, iar orice progres din istoria recentă a fost obținut împotriva (și nu datorită) clasei politice. Nicio administrație nu și-a demonstrat capacitatea să articuleze o viziune pentru dezvoltare. Guvernările multicolore înscăunate din jilțul prezidențial au reprezentat doar o extensie a confuziei ideologice care a caracterizat mereu Cotroceniul. Actualul cabinet exemplifică și mai elocvent falimentul gândirii politice autohtone în tentativa compulsivă de a se racorda la modele occidentale, un obiectiv care nu poate ține locul „proiectelor de țară” - sintagmă a cărei simplă folosire tinde să inducă un sentiment de ridicol.</w:t>
      </w:r>
    </w:p>
    <w:p w14:paraId="58903597" w14:textId="77777777" w:rsidR="008B23BE" w:rsidRPr="00EB3BC3" w:rsidRDefault="008B23BE">
      <w:pPr>
        <w:rPr>
          <w:rFonts w:cstheme="minorHAnsi"/>
          <w:sz w:val="24"/>
          <w:szCs w:val="24"/>
        </w:rPr>
      </w:pPr>
    </w:p>
    <w:p w14:paraId="2F64C18A" w14:textId="77777777" w:rsidR="008B23BE" w:rsidRPr="00EB3BC3" w:rsidRDefault="00000000">
      <w:pPr>
        <w:rPr>
          <w:rFonts w:cstheme="minorHAnsi"/>
          <w:sz w:val="24"/>
          <w:szCs w:val="24"/>
        </w:rPr>
      </w:pPr>
      <w:r w:rsidRPr="00EB3BC3">
        <w:rPr>
          <w:rFonts w:cstheme="minorHAnsi"/>
          <w:sz w:val="24"/>
          <w:szCs w:val="24"/>
        </w:rPr>
        <w:t>Fracturile deschise artificial în corpul social pentru a genera mesaje electorale polarizante nu reprezintă ecourile vreunei dispute pe modele de „bună guvernare”, altă expresie ajunsă desuetă într-un mediu compromis de precaritatea discursivă și absența oricărei coerențe doctrinare. Reprezentațiile anoste explică și apatia mișcărilor de protest, chiar și pe fondul unor materiale abile de propagandă ca documentarul Recorder. Un public de la începuturile teatrului i-ar fi alungat până acum de pe scenă într-un cor de injurii și ironii grosolane. Cine se mai rătăcește pe la Victoriei cu o pancartă în brațe poate le transmite și îndemnul mai politicos „Ne mișcăm și noi mai cu talent”.</w:t>
      </w:r>
    </w:p>
    <w:p w14:paraId="4761A340" w14:textId="77777777" w:rsidR="008B23BE" w:rsidRPr="00EB3BC3" w:rsidRDefault="008B23BE">
      <w:pPr>
        <w:rPr>
          <w:rFonts w:cstheme="minorHAnsi"/>
          <w:sz w:val="24"/>
          <w:szCs w:val="24"/>
        </w:rPr>
      </w:pPr>
    </w:p>
    <w:p w14:paraId="07C0991B" w14:textId="77777777" w:rsidR="008B23BE" w:rsidRPr="00EB3BC3" w:rsidRDefault="00000000">
      <w:pPr>
        <w:rPr>
          <w:rFonts w:cstheme="minorHAnsi"/>
          <w:sz w:val="24"/>
          <w:szCs w:val="24"/>
        </w:rPr>
      </w:pPr>
      <w:r w:rsidRPr="00EB3BC3">
        <w:rPr>
          <w:rFonts w:cstheme="minorHAnsi"/>
          <w:sz w:val="24"/>
          <w:szCs w:val="24"/>
        </w:rPr>
        <w:t>Fetele și băieții de la ONG-urile care își asigură existența din „lupta cu extremismul” ar face bine să dea o raită și pe TikTok-ul marxist, să mai taie din apetitul Gen Z pentru derivatele sale manelizate cu producția harnică de infografice și rapoarte indigeste. Nu de alta, dar poate evităm totuși scenariul de referință Emil Bobu după regia de succes Călin Georgescu.</w:t>
      </w:r>
    </w:p>
    <w:p w14:paraId="02BE65E6" w14:textId="77777777" w:rsidR="008B23BE" w:rsidRPr="00EB3BC3" w:rsidRDefault="008B23BE">
      <w:pPr>
        <w:rPr>
          <w:rFonts w:cstheme="minorHAnsi"/>
          <w:sz w:val="24"/>
          <w:szCs w:val="24"/>
        </w:rPr>
      </w:pPr>
    </w:p>
    <w:p w14:paraId="5D57C7CC" w14:textId="77777777" w:rsidR="008B23BE" w:rsidRPr="00EB3BC3" w:rsidRDefault="00000000">
      <w:pPr>
        <w:rPr>
          <w:rFonts w:cstheme="minorHAnsi"/>
          <w:sz w:val="24"/>
          <w:szCs w:val="24"/>
        </w:rPr>
      </w:pPr>
      <w:r w:rsidRPr="00EB3BC3">
        <w:rPr>
          <w:rFonts w:cstheme="minorHAnsi"/>
          <w:sz w:val="24"/>
          <w:szCs w:val="24"/>
        </w:rPr>
        <w:t>... s-a îmbogățit vitrina eroilor contemporani ai luptei împotriva ... Victoria Stoiciu, această matroană a casei socialiste de prostituție intelectuală, ... a deschis calea și altor lumini ale socialismului autohton, aceleași responsabile de propagarea ideilor de bezna minții care încep să domine și universitățile autohtone ... care ne explicau ulterior cât de bine am trăit cu toții în vremea lui Marcel Ciolacu ... înaltul patronaj al mișcărilor de nișă ...</w:t>
      </w:r>
    </w:p>
    <w:p w14:paraId="0B98D380" w14:textId="77777777" w:rsidR="008B23BE" w:rsidRPr="00EB3BC3" w:rsidRDefault="008B23BE">
      <w:pPr>
        <w:rPr>
          <w:rFonts w:cstheme="minorHAnsi"/>
          <w:sz w:val="24"/>
          <w:szCs w:val="24"/>
        </w:rPr>
      </w:pPr>
    </w:p>
    <w:p w14:paraId="00F69FAF" w14:textId="77777777" w:rsidR="008B23BE" w:rsidRPr="00EB3BC3" w:rsidRDefault="00000000">
      <w:pPr>
        <w:rPr>
          <w:rFonts w:cstheme="minorHAnsi"/>
          <w:sz w:val="24"/>
          <w:szCs w:val="24"/>
        </w:rPr>
      </w:pPr>
      <w:r w:rsidRPr="00EB3BC3">
        <w:rPr>
          <w:rFonts w:cstheme="minorHAnsi"/>
          <w:sz w:val="24"/>
          <w:szCs w:val="24"/>
        </w:rPr>
        <w:t>Se cuvine a felicita încă o dată artizanii strategiei europene de izolare a partidelor antiestablishment după o nouă transgresiune a „cordonului sanitar” care și-a răspândit odorurile fetide până în capitalele occidentale. Regula a fost încălcată de prea multe ori și în combinații partinice multiple pentru a le mai putea numi excepții. Spre exasperarea delatorilor autohtoni, Bruxellesul nu mai are vigoarea să riposteze vehement nici măcar la nivel discursiv, odată ce la masa decidenților au pătruns lideri cu viziuni eurosceptice. În același timp, Washingtonul pare să-și fi estompat cu totul sensibilitatea olfactivă, ba chiar să patroneze evoluțiile curente după teoriile conspiraționiștilor frecventabili din (ce se numea odată) presa quality.</w:t>
      </w:r>
    </w:p>
    <w:p w14:paraId="1058A94F" w14:textId="77777777" w:rsidR="008B23BE" w:rsidRPr="00EB3BC3" w:rsidRDefault="00000000">
      <w:pPr>
        <w:rPr>
          <w:rFonts w:cstheme="minorHAnsi"/>
          <w:sz w:val="24"/>
          <w:szCs w:val="24"/>
        </w:rPr>
      </w:pPr>
      <w:r w:rsidRPr="00EB3BC3">
        <w:rPr>
          <w:rFonts w:cstheme="minorHAnsi"/>
          <w:sz w:val="24"/>
          <w:szCs w:val="24"/>
        </w:rPr>
        <w:t>Reacția obtuză a mainstreamului politic la contestările dreptei alternative a contribuit decisiv la expansiunea curentului, întâi dincolo de pragurile electorale care erau menite a le menține la marginea scenei politice, apoi până în configurațiile guvernamentale sau chiar la conducerea unor state vestice. Problematică nu este ascensiunea în sine a unor partide noi care s-au impus (de principiu legitim) în competiția democratică, ci traseul pe care l-au parcurs spre normalizarea unor formule ideologice de la periferia teoriei politice, la pachet cu o sumă de practici din mahalaua societăților în care activează. Iar totul cu ajutorul inestimabil al extensiilor sistemului care nu au contenit să le furnizeze argumente irefutabile în disputa publică.</w:t>
      </w:r>
    </w:p>
    <w:p w14:paraId="34640009" w14:textId="77777777" w:rsidR="008B23BE" w:rsidRPr="00EB3BC3" w:rsidRDefault="00000000">
      <w:pPr>
        <w:rPr>
          <w:rFonts w:cstheme="minorHAnsi"/>
          <w:sz w:val="24"/>
          <w:szCs w:val="24"/>
        </w:rPr>
      </w:pPr>
      <w:r w:rsidRPr="00EB3BC3">
        <w:rPr>
          <w:rFonts w:cstheme="minorHAnsi"/>
          <w:sz w:val="24"/>
          <w:szCs w:val="24"/>
        </w:rPr>
        <w:t>Evoluția curentului de până la stadiul din prezent, cu elementele lui deplorabile, nu era singurul curs potențial. Marginalizarea conduce la radicalizare și amplifică discursurile cele mai turbulente în contextul victimizării. Integrarea deplină a mișcărilor în circuitul democratic ar fi putut facilita, în schimb, izolarea componentelor extremiste și chiar eliminarea lor sub condiția participării la actul guvernamental.</w:t>
      </w:r>
    </w:p>
    <w:p w14:paraId="7B62316B" w14:textId="77777777" w:rsidR="008B23BE" w:rsidRPr="00EB3BC3" w:rsidRDefault="00000000">
      <w:pPr>
        <w:rPr>
          <w:rFonts w:cstheme="minorHAnsi"/>
          <w:sz w:val="24"/>
          <w:szCs w:val="24"/>
        </w:rPr>
      </w:pPr>
      <w:r w:rsidRPr="00EB3BC3">
        <w:rPr>
          <w:rFonts w:cstheme="minorHAnsi"/>
          <w:sz w:val="24"/>
          <w:szCs w:val="24"/>
        </w:rPr>
        <w:t>Mainstreamul însuși adoptă o conduită extremistă atunci când folosește curentul antiestablishment ca pretext să accelereze tocmai agenda împotriva căreia a luat existență. Reacția corectă ar fi presupus, din contră, internalizarea criticilor emise de un segment în expansiune din societate înainte de a-și găsi o expresie politică radicală pe un fond de ignoranță sau chiar persecuție la adresa mișcărilor de profil. În dinamica naturală a spectrului partinic, culoarul eliberat prin deplasarea spre centru a dreptei (și chiar integrarea unor elemente de stânga) a fost ocupat de un surogat ideologic al conservatorismului - unul ce revendică tradiția locală într-o formă caricaturală, exploatează traumele din istoria națională și înregimentează categoriile sociale resentimentare, totul pe tonul strident impus de normele viralității mediatice.</w:t>
      </w:r>
    </w:p>
    <w:p w14:paraId="010EDDC2" w14:textId="77777777" w:rsidR="008B23BE" w:rsidRPr="00EB3BC3" w:rsidRDefault="008B23BE">
      <w:pPr>
        <w:rPr>
          <w:rFonts w:cstheme="minorHAnsi"/>
          <w:sz w:val="24"/>
          <w:szCs w:val="24"/>
        </w:rPr>
      </w:pPr>
    </w:p>
    <w:p w14:paraId="325E0B5B" w14:textId="77777777" w:rsidR="008B23BE" w:rsidRPr="00EB3BC3" w:rsidRDefault="00000000">
      <w:pPr>
        <w:rPr>
          <w:rFonts w:cstheme="minorHAnsi"/>
          <w:sz w:val="24"/>
          <w:szCs w:val="24"/>
        </w:rPr>
      </w:pPr>
      <w:r w:rsidRPr="00EB3BC3">
        <w:rPr>
          <w:rFonts w:cstheme="minorHAnsi"/>
          <w:sz w:val="24"/>
          <w:szCs w:val="24"/>
        </w:rPr>
        <w:lastRenderedPageBreak/>
        <w:t>Intelectualul abordează și cariera politică dintr-o perspectivă similară. Ca depozitar suprem al adevărului, politicianul intelectual nu tolerează ...</w:t>
      </w:r>
    </w:p>
    <w:p w14:paraId="5CE67E85" w14:textId="77777777" w:rsidR="008B23BE" w:rsidRPr="00EB3BC3" w:rsidRDefault="008B23BE">
      <w:pPr>
        <w:rPr>
          <w:rFonts w:cstheme="minorHAnsi"/>
          <w:sz w:val="24"/>
          <w:szCs w:val="24"/>
        </w:rPr>
      </w:pPr>
    </w:p>
    <w:p w14:paraId="11909F34" w14:textId="77777777" w:rsidR="008B23BE" w:rsidRPr="00EB3BC3" w:rsidRDefault="00000000">
      <w:pPr>
        <w:rPr>
          <w:rFonts w:cstheme="minorHAnsi"/>
          <w:sz w:val="24"/>
          <w:szCs w:val="24"/>
        </w:rPr>
      </w:pPr>
      <w:r w:rsidRPr="00EB3BC3">
        <w:rPr>
          <w:rFonts w:cstheme="minorHAnsi"/>
          <w:sz w:val="24"/>
          <w:szCs w:val="24"/>
        </w:rPr>
        <w:t>Germania e un fel de Caracal filosofico-spiritual ...</w:t>
      </w:r>
    </w:p>
    <w:p w14:paraId="743858D1" w14:textId="77777777" w:rsidR="008B23BE" w:rsidRPr="00EB3BC3" w:rsidRDefault="008B23BE">
      <w:pPr>
        <w:rPr>
          <w:rFonts w:cstheme="minorHAnsi"/>
          <w:sz w:val="24"/>
          <w:szCs w:val="24"/>
        </w:rPr>
      </w:pPr>
    </w:p>
    <w:p w14:paraId="30B43C58" w14:textId="77777777" w:rsidR="008B23BE" w:rsidRPr="00EB3BC3" w:rsidRDefault="00000000">
      <w:pPr>
        <w:rPr>
          <w:rFonts w:cstheme="minorHAnsi"/>
          <w:sz w:val="24"/>
          <w:szCs w:val="24"/>
        </w:rPr>
      </w:pPr>
      <w:r w:rsidRPr="00EB3BC3">
        <w:rPr>
          <w:rFonts w:cstheme="minorHAnsi"/>
          <w:sz w:val="24"/>
          <w:szCs w:val="24"/>
        </w:rPr>
        <w:t>Citind mesajul de la revedere al lui Ilie Bolojan am observat că reformele figurează și acolo pe ultimul loc între prioritățile enunțate. În atitudinea implicită din construcția frazei se regăsește, de altfel, și cauza principală a eșecului guvernării sale. Premierul împarte responsabilitatea moțiunii de cenzură cu inițiatorii săi și, bineînțeles, președintele Nicușor Dan. Nu doar Parlamentul, ci și cele două palate sunt vinovate de irosirea unui nou moment oportun pentru impunerea unei agende reformiste din moment ce ambii șefi ai executivului și-au epuizat capitalul postelectoral pe mize secundare.</w:t>
      </w:r>
    </w:p>
    <w:p w14:paraId="0D7BBD89" w14:textId="77777777" w:rsidR="008B23BE" w:rsidRPr="00EB3BC3" w:rsidRDefault="00000000">
      <w:pPr>
        <w:rPr>
          <w:rFonts w:cstheme="minorHAnsi"/>
          <w:sz w:val="24"/>
          <w:szCs w:val="24"/>
        </w:rPr>
      </w:pPr>
      <w:r w:rsidRPr="00EB3BC3">
        <w:rPr>
          <w:rFonts w:cstheme="minorHAnsi"/>
          <w:sz w:val="24"/>
          <w:szCs w:val="24"/>
        </w:rPr>
        <w:t>Nimeni altul decât Ilie Bolojan a ales să facă din deficit principala temă a guvernării sale, una care nu putea să inspire publicului existența unei viziuni pentru dezvoltare. Într-un stil tradițional nemțesc, ironizat cu finețe în atâtea romane de secol XIX, premierul a dezvoltat o adevărată obsesie pentru ce ar fi trebuit să reprezinte numai un obiectiv de parcurs. Din această fixație nu putea rezulta decât încăpățânarea de a-l rezolva cu prioritate, inclusiv prin metode brutale și cu o neglijență totală față de costuri. Nu întâmplător aproape toți ceilalți indicatori economici înregistrează o evoluție negativă, printre care și cei resimțiți cel mai puternic în buzunarul cetățenilor. Faptul că nu a existat o reacție mai contondentă din societate ține numai de specificul local și criza acută de credibilitate pe care o traversează aproape în unanimitate actorii publici.</w:t>
      </w:r>
    </w:p>
    <w:p w14:paraId="5F22E1C5" w14:textId="77777777" w:rsidR="008B23BE" w:rsidRPr="00EB3BC3" w:rsidRDefault="00000000">
      <w:pPr>
        <w:rPr>
          <w:rFonts w:cstheme="minorHAnsi"/>
          <w:sz w:val="24"/>
          <w:szCs w:val="24"/>
        </w:rPr>
      </w:pPr>
      <w:r w:rsidRPr="00EB3BC3">
        <w:rPr>
          <w:rFonts w:cstheme="minorHAnsi"/>
          <w:sz w:val="24"/>
          <w:szCs w:val="24"/>
        </w:rPr>
        <w:t>Am întâmpinat desemnarea lui Ilie Bolojan cu un optimism motivat de activitatea sa administrativă, dar și o serie de interacțiuni directe care mi-au lăsat o impresie favorabilă. Așteptările mi-au scăzut treptat, însă, după asumarea funcțiilor din aparatul central, culminând odată cu anunțarea echipei guvernamentale. Premierul a cauționat formarea unui cabinet mediocru, lăsând alegerea miniștrilor la dispoziția partidelor din coaliție (cel puțin conform declarațiilor sale). Mai mult, Ilie Bolojan s-a înconjurat de consilieri de factură similară încă de la preluarea conducerii PNL. Numirea cea mai reprezentativă pentru standardele modeste ale procesului de selecție rămâne cea a Ioanei Ene Dogioiu, o jurnalistă controversată pentru stilul partizan și agresiv de a face presă, cu o reputație îndoielnică în breaslă pe fondul teoriei prevalente că ar reprezenta un condei al serviciilor. Era greu de găsit o persoană care să bifeze și mai multe dintre criteriile negative pentru recrutarea unui purtător de cuvânt.</w:t>
      </w:r>
    </w:p>
    <w:p w14:paraId="583C3AD3" w14:textId="77777777" w:rsidR="008B23BE" w:rsidRPr="00EB3BC3" w:rsidRDefault="00000000">
      <w:pPr>
        <w:rPr>
          <w:rFonts w:cstheme="minorHAnsi"/>
          <w:sz w:val="24"/>
          <w:szCs w:val="24"/>
        </w:rPr>
      </w:pPr>
      <w:r w:rsidRPr="00EB3BC3">
        <w:rPr>
          <w:rFonts w:cstheme="minorHAnsi"/>
          <w:sz w:val="24"/>
          <w:szCs w:val="24"/>
        </w:rPr>
        <w:lastRenderedPageBreak/>
        <w:t>Și totuși, o eventuală nouă descălecare la Palatul Victoria nu poate fi scoasă din calcul, odată ce Ilie Bolojan a reușit să-și mai recupereze din popularitate pe ultima sută de metri, prin metoda clasică de instrumentalizare a resentimentelor antiPSD. Vorbim aici și despre limitele de imaginație ale strategului electoral autohton, nu întâmplător același contractor fidel al Modroganului. Cum, necum, discursul politic al „dreptei” se întoarce mereu la anticorupție. Toate celelalte teme sunt eclipsate sistematic cu efectul de a bloca o evoluție normală pentru dezbaterea publică, una care ar trebui să se finalizeze cu adoptarea de proiecte. Aceleași care au fost amânate și de guvernarea actuală până spre final și nu au mai ajuns nici de această dată să fie implementate.</w:t>
      </w:r>
    </w:p>
    <w:p w14:paraId="19A99EF3" w14:textId="77777777" w:rsidR="008B23BE" w:rsidRPr="00EB3BC3" w:rsidRDefault="008B23BE">
      <w:pPr>
        <w:rPr>
          <w:rFonts w:cstheme="minorHAnsi"/>
          <w:sz w:val="24"/>
          <w:szCs w:val="24"/>
        </w:rPr>
      </w:pPr>
    </w:p>
    <w:p w14:paraId="1B439224" w14:textId="77777777" w:rsidR="008B23BE" w:rsidRPr="00EB3BC3" w:rsidRDefault="00000000">
      <w:pPr>
        <w:rPr>
          <w:rFonts w:cstheme="minorHAnsi"/>
          <w:sz w:val="24"/>
          <w:szCs w:val="24"/>
        </w:rPr>
      </w:pPr>
      <w:r w:rsidRPr="00EB3BC3">
        <w:rPr>
          <w:rFonts w:cstheme="minorHAnsi"/>
          <w:sz w:val="24"/>
          <w:szCs w:val="24"/>
        </w:rPr>
        <w:t>Mi-am început cariera de consultant politic lucrând pentru cea dintâi formațiune eurosceptică din România. Am făcut parte și din grupul intern care a propus afilierea partidului la European Conservatives and Reformists (ECR), o premieră națională la momentul respectiv. Îmi amintesc atmosfera de întâlnire conspirativă ce se instala de câte ori deschideam subiectul în anturaje mai largi. Aveam impresia că vreunul dintre cei prezenți ar putea suna la poliție să ne denunțe. La fel a fost întâmpinată decizia partidului și în spațiul public, odată ce adeziunea se oficializase. Urmărind reacția comentariatului autohton la discursul președintelui de Ziua Europei, am senzația că mentalitatea unor opinenți nu a evoluat niciun milimetru. Cea mai vagă nuanță de euroscepticism este tratată în continuare de anumite cercuri (mai mult sau mai puțin) intelectuale ca un delict.</w:t>
      </w:r>
    </w:p>
    <w:p w14:paraId="0A4A3BF5" w14:textId="77777777" w:rsidR="008B23BE" w:rsidRPr="00EB3BC3" w:rsidRDefault="00000000">
      <w:pPr>
        <w:rPr>
          <w:rFonts w:cstheme="minorHAnsi"/>
          <w:sz w:val="24"/>
          <w:szCs w:val="24"/>
        </w:rPr>
      </w:pPr>
      <w:r w:rsidRPr="00EB3BC3">
        <w:rPr>
          <w:rFonts w:cstheme="minorHAnsi"/>
          <w:sz w:val="24"/>
          <w:szCs w:val="24"/>
        </w:rPr>
        <w:t>Mesajul lui Nicușor Dan nici măcar nu ar putea fi etichetat ca atare în analiza unui comentator lucid. Criticile inserate într-un discurs fundamental pozitiv la adresa Uniunii Europene nu reprezintă decât un ecou al strategiei de poziționare ca mediator pe care și-a asumat-o încă din campanie - nu doar la nivel politic, ci și în plan social, mai nou și internațional odată cu încercarea de curtare a Washingtonului. Nu mă voi pronunța cu această ocazie în ce măsură se conturează drept o abordare inspirată pentru mandatul său prezidențial. Ce mi-aș dori să evidențiez, în schimb, este distanța până la o poziționare eurosceptică în sensul corect al termenului, una ce reclamă o punere în discuție a însăși structurii de bază a construcției europene.</w:t>
      </w:r>
    </w:p>
    <w:p w14:paraId="5CEAE76A" w14:textId="77777777" w:rsidR="008B23BE" w:rsidRPr="00EB3BC3" w:rsidRDefault="00000000">
      <w:pPr>
        <w:rPr>
          <w:rFonts w:cstheme="minorHAnsi"/>
          <w:sz w:val="24"/>
          <w:szCs w:val="24"/>
        </w:rPr>
      </w:pPr>
      <w:r w:rsidRPr="00EB3BC3">
        <w:rPr>
          <w:rFonts w:cstheme="minorHAnsi"/>
          <w:sz w:val="24"/>
          <w:szCs w:val="24"/>
        </w:rPr>
        <w:t xml:space="preserve">Despre Uniunea Europeană ar trebui să se discute mai ales în termeni de sisteme politice comparate. Obiecția principală pe care un eurosceptic o poate aduce organizației continentale acuză un deficit de calitate democratică a eșafodajului instituțional de nivel comunitar. Sistemul construit la Bruxelles nu reprezintă decât o replică inferioară a celor naționale, una care nu garantează derularea exercițiului democratic la standardele interne ale statelor vestice. Este o perspectivă exprimată de-a lungul timpului în lucrările de specialitate ale unor autori reputați, </w:t>
      </w:r>
      <w:r w:rsidRPr="00EB3BC3">
        <w:rPr>
          <w:rFonts w:cstheme="minorHAnsi"/>
          <w:sz w:val="24"/>
          <w:szCs w:val="24"/>
        </w:rPr>
        <w:lastRenderedPageBreak/>
        <w:t>de tipul celor studiați în universitățile de profil, și nu doar lecturați prin colțuri insalubre ale internetului așa cum susține propaganda eurofilă. Problema de fond este reprezentată de cursul unidirecțional pentru dezvoltarea structurilor comunitare, unul care respinge orientările alternative în susținerea cărora au fost pronunțate argumente mai convingătoare pentru cei preocupați de salvgardarea anumitor componente ale regimurilor constituționale performante. Faptul că nu sunt formulate mai des astfel de obiecții în spațiul autohton explică absența unor contribuții substanțiale la dezbaterea europeană.</w:t>
      </w:r>
    </w:p>
    <w:p w14:paraId="3ABCBD4D" w14:textId="77777777" w:rsidR="008B23BE" w:rsidRPr="00EB3BC3" w:rsidRDefault="00000000">
      <w:pPr>
        <w:rPr>
          <w:rFonts w:cstheme="minorHAnsi"/>
          <w:sz w:val="24"/>
          <w:szCs w:val="24"/>
        </w:rPr>
      </w:pPr>
      <w:r w:rsidRPr="00EB3BC3">
        <w:rPr>
          <w:rFonts w:cstheme="minorHAnsi"/>
          <w:sz w:val="24"/>
          <w:szCs w:val="24"/>
        </w:rPr>
        <w:t>Perspectiva internă își probează îngustimea și pentru că, dacă se dorește ca analiza să conducă la concluzii relevante, comparația trebuie făcută între instituțiile supranaționale și cele mai consolidate regimuri membre, iar nu România, unde sistemul a fost creat din start cu intenția de a limita reprezentativitatea democratică. Faptul că țara noastră a beneficiat la numeroase capitole de adeziunea la Uniunea Europeană este un fapt indiscutabil. Și totuși, o evaluare corectă nu se poate rezuma la indicatorii economici invocați de președinte, aceiași preferați și de eurofili în tentativa de a submina orice dezbatere ce trece dincolo de prezentarea festivă a unor cifre. Un analist onest nu poate ignora experiența altor state membre, cu punctul culminant în votul pentru Brexit (validat încă o dată prin scrutinul desfășurat zilele trecute în Marea Britanie), așa cum nu poate închide ochii nici la gestionarea deficitară a unor dosare cu valențe strategice.</w:t>
      </w:r>
    </w:p>
    <w:p w14:paraId="75B70D1C" w14:textId="77777777" w:rsidR="008B23BE" w:rsidRPr="00EB3BC3" w:rsidRDefault="00000000">
      <w:pPr>
        <w:rPr>
          <w:rFonts w:cstheme="minorHAnsi"/>
          <w:sz w:val="24"/>
          <w:szCs w:val="24"/>
        </w:rPr>
      </w:pPr>
      <w:r w:rsidRPr="00EB3BC3">
        <w:rPr>
          <w:rFonts w:cstheme="minorHAnsi"/>
          <w:sz w:val="24"/>
          <w:szCs w:val="24"/>
        </w:rPr>
        <w:t>Nicușor Dan și-a permis să evidențieze câteva dintre erorile instituțiilor comunitare, unele care au vulnerabilizat continentul în fața amenințărilor resurgente pe scena internațională, dar și accentuat dependența statelor europene (militară și nu numai) față de partenerul american. Cu siguranță că măcar o parte dintre inepțiile birocrației europene puteau fi evitate dacă transferul de suveranitate nu ar fi îndepărtat decizia politică de cetățean. A fost nevoie de un șoc geopolitic pentru a mai risipi din aburii ideologici care obturau viziunea Bruxellesului. Și numai după ce a interpretat obtuz și mesajele transmise prin mișcările de contestare a elitei, transformate într-un fenomen transnațional pe fondul ignoranței generalizate.</w:t>
      </w:r>
    </w:p>
    <w:p w14:paraId="0A7ED8B8" w14:textId="77777777" w:rsidR="008B23BE" w:rsidRPr="00EB3BC3" w:rsidRDefault="008B23BE">
      <w:pPr>
        <w:rPr>
          <w:rFonts w:cstheme="minorHAnsi"/>
          <w:sz w:val="24"/>
          <w:szCs w:val="24"/>
        </w:rPr>
      </w:pPr>
    </w:p>
    <w:p w14:paraId="3F4CD3E6" w14:textId="77777777" w:rsidR="008B23BE" w:rsidRPr="00EB3BC3" w:rsidRDefault="00000000">
      <w:pPr>
        <w:rPr>
          <w:rFonts w:cstheme="minorHAnsi"/>
          <w:sz w:val="24"/>
          <w:szCs w:val="24"/>
        </w:rPr>
      </w:pPr>
      <w:r w:rsidRPr="00EB3BC3">
        <w:rPr>
          <w:rFonts w:cstheme="minorHAnsi"/>
          <w:sz w:val="24"/>
          <w:szCs w:val="24"/>
        </w:rPr>
        <w:t xml:space="preserve">Să vorbești despre conservatorism ca singura doctrină ce permite o libertate extinsă de gândire și acțiune poate suna contraintuitiv în percepția multora. Nu și a celor care înțeleg orientarea în cauză (și) ca refuzul de a subscrie la un sistem filosofic cu pretenții exhaustive. Conservatorismul nu propune o grilă unică de interpretare a realității pe care să o aplice în orice context și situație. Și dacă vreun reprezentant al fenomenului sucombă tentației de a ideologiza expresiile sale politice, rezultatul nu se impune niciodată ca formulă universală, nici măcar în cadrul aceluiași spațiu național sau cultural. Nu am întâlnit doi conservatori ale căror perspective asupra istoriei sau actualității politice să poată fi suprapuse integral. Putem vorbi </w:t>
      </w:r>
      <w:r w:rsidRPr="00EB3BC3">
        <w:rPr>
          <w:rFonts w:cstheme="minorHAnsi"/>
          <w:sz w:val="24"/>
          <w:szCs w:val="24"/>
        </w:rPr>
        <w:lastRenderedPageBreak/>
        <w:t>cel mult despre o coincidență de valori și principii care îmbracă, totuși, forme dintre cele mai variate în practică.</w:t>
      </w:r>
    </w:p>
    <w:p w14:paraId="0169FC38" w14:textId="77777777" w:rsidR="008B23BE" w:rsidRPr="00EB3BC3" w:rsidRDefault="00000000">
      <w:pPr>
        <w:rPr>
          <w:rFonts w:cstheme="minorHAnsi"/>
          <w:sz w:val="24"/>
          <w:szCs w:val="24"/>
        </w:rPr>
      </w:pPr>
      <w:r w:rsidRPr="00EB3BC3">
        <w:rPr>
          <w:rFonts w:cstheme="minorHAnsi"/>
          <w:sz w:val="24"/>
          <w:szCs w:val="24"/>
        </w:rPr>
        <w:t>Pornind de la aceste observații, devine mai ușor de înțeles și motivul pentru care mișcările politice de profil se nasc mai greu și tind să aibă o speranță de viață mai scurtă. Un conservator structural are impulsul de a respinge activitatea politică dacă presupune o conformare personală la standardele prezente. Genul de formațiuni care votează după cum ridică mâna liderul de grup parlamentar nu pot rezona cu exigențele sale interioare. Este și motivul principal pentru care proiectele din trecut sau încă active nu au reușit să atragă și să permanentizeze nici suficiente adeziuni și nici voturi pentru a se impune pe scena partinică. Iar racordarea la curentele ideologice în tendințe, adoptată cu predilecție de mișcările existente, nu poate reprezenta o soluție (cu toate beneficiile sale electorale) din moment ce implică o negare a însăși fundamentelor doctrinare.</w:t>
      </w:r>
    </w:p>
    <w:p w14:paraId="59FDA5C4" w14:textId="7154665B" w:rsidR="008B23BE" w:rsidRPr="00EB3BC3" w:rsidRDefault="00000000">
      <w:pPr>
        <w:rPr>
          <w:rFonts w:cstheme="minorHAnsi"/>
          <w:sz w:val="24"/>
          <w:szCs w:val="24"/>
        </w:rPr>
      </w:pPr>
      <w:r w:rsidRPr="00EB3BC3">
        <w:rPr>
          <w:rFonts w:cstheme="minorHAnsi"/>
          <w:sz w:val="24"/>
          <w:szCs w:val="24"/>
        </w:rPr>
        <w:t>Ar putea suna utopic în peisajul intern, unul în care succesul profesional, și nu doar politic, este condiționat de aderarea la diverse grupuri sau entități (mai mult sau mai puțin) transparente, dar singura modalitate de a coagula o masă critică de asemenea orientare ar fi în jurul unor structuri care să permită și chiar încurajeze libera exprimare. Poate din nou într-o notă paradoxală, formațiunile conservatoare sunt obligate să inoveze modul convențional de organizare a partidelor autohtone pentru a dezvolta formule adaptate la tipologia membrilor potențiali. Cu atât mai regretabilă se arată tendința de a concepe statute și regulamente care să asigure, din contră, un control deplin asupra organizației. Dincolo de limitele inere</w:t>
      </w:r>
      <w:r w:rsidR="004A7284">
        <w:rPr>
          <w:rFonts w:cstheme="minorHAnsi"/>
          <w:sz w:val="24"/>
          <w:szCs w:val="24"/>
        </w:rPr>
        <w:t>n</w:t>
      </w:r>
      <w:r w:rsidRPr="00EB3BC3">
        <w:rPr>
          <w:rFonts w:cstheme="minorHAnsi"/>
          <w:sz w:val="24"/>
          <w:szCs w:val="24"/>
        </w:rPr>
        <w:t>te unei abordări de tip discreționar, astfel de modele, și dacă ar putea fi „marketizate” ca atractive, nu au coordonatele să tolereze conce</w:t>
      </w:r>
      <w:r w:rsidR="00EB3BC3">
        <w:rPr>
          <w:rFonts w:cstheme="minorHAnsi"/>
          <w:sz w:val="24"/>
          <w:szCs w:val="24"/>
        </w:rPr>
        <w:t>n</w:t>
      </w:r>
      <w:r w:rsidRPr="00EB3BC3">
        <w:rPr>
          <w:rFonts w:cstheme="minorHAnsi"/>
          <w:sz w:val="24"/>
          <w:szCs w:val="24"/>
        </w:rPr>
        <w:t>trarea de inteligență și talente caracteristică publicului de profil.</w:t>
      </w:r>
    </w:p>
    <w:p w14:paraId="3E17DBB4" w14:textId="77777777" w:rsidR="00EB3BC3" w:rsidRPr="00EB3BC3" w:rsidRDefault="00EB3BC3">
      <w:pPr>
        <w:rPr>
          <w:rFonts w:cstheme="minorHAnsi"/>
          <w:sz w:val="24"/>
          <w:szCs w:val="24"/>
        </w:rPr>
      </w:pPr>
    </w:p>
    <w:p w14:paraId="3A6AB9AB" w14:textId="545909AA" w:rsidR="00FB0D07" w:rsidRDefault="00FB0D07">
      <w:pPr>
        <w:rPr>
          <w:rFonts w:cstheme="minorHAnsi"/>
          <w:sz w:val="24"/>
          <w:szCs w:val="24"/>
        </w:rPr>
      </w:pPr>
      <w:r>
        <w:rPr>
          <w:rFonts w:cstheme="minorHAnsi"/>
          <w:sz w:val="24"/>
          <w:szCs w:val="24"/>
        </w:rPr>
        <w:t xml:space="preserve">Dacă tot a fost discreditată și titulatura de pro-occidental în dezbaterea internă, </w:t>
      </w:r>
    </w:p>
    <w:p w14:paraId="24A53EF8" w14:textId="210E3DEF" w:rsidR="00EB3BC3" w:rsidRDefault="00FB0D07">
      <w:pPr>
        <w:rPr>
          <w:rFonts w:cstheme="minorHAnsi"/>
          <w:sz w:val="24"/>
          <w:szCs w:val="24"/>
        </w:rPr>
      </w:pPr>
      <w:r>
        <w:rPr>
          <w:rFonts w:cstheme="minorHAnsi"/>
          <w:sz w:val="24"/>
          <w:szCs w:val="24"/>
        </w:rPr>
        <w:t xml:space="preserve">spațiul de manevre ideologice se îngustează </w:t>
      </w:r>
    </w:p>
    <w:p w14:paraId="03D152A2" w14:textId="77777777" w:rsidR="00F70CFC" w:rsidRDefault="00F70CFC">
      <w:pPr>
        <w:rPr>
          <w:rFonts w:cstheme="minorHAnsi"/>
          <w:sz w:val="24"/>
          <w:szCs w:val="24"/>
        </w:rPr>
      </w:pPr>
    </w:p>
    <w:p w14:paraId="2CFCEEBF" w14:textId="712996B1" w:rsidR="00F06EE5" w:rsidRDefault="00F70CFC">
      <w:pPr>
        <w:rPr>
          <w:rFonts w:cstheme="minorHAnsi"/>
          <w:sz w:val="24"/>
          <w:szCs w:val="24"/>
        </w:rPr>
      </w:pPr>
      <w:r>
        <w:rPr>
          <w:rFonts w:cstheme="minorHAnsi"/>
          <w:sz w:val="24"/>
          <w:szCs w:val="24"/>
        </w:rPr>
        <w:t>Cristian Mungiu și-a atins deja obiectivul, chiar dinainte ca filmul să ruleze în cinematografe</w:t>
      </w:r>
      <w:r w:rsidR="00AC2844">
        <w:rPr>
          <w:rFonts w:cstheme="minorHAnsi"/>
          <w:sz w:val="24"/>
          <w:szCs w:val="24"/>
        </w:rPr>
        <w:t xml:space="preserve">, o performanță </w:t>
      </w:r>
      <w:r w:rsidR="00BF4CDF">
        <w:rPr>
          <w:rFonts w:cstheme="minorHAnsi"/>
          <w:sz w:val="24"/>
          <w:szCs w:val="24"/>
        </w:rPr>
        <w:t xml:space="preserve">aproape </w:t>
      </w:r>
      <w:r w:rsidR="00AC2844">
        <w:rPr>
          <w:rFonts w:cstheme="minorHAnsi"/>
          <w:sz w:val="24"/>
          <w:szCs w:val="24"/>
        </w:rPr>
        <w:t>la fel de remarcabilă precum câștigarea Palme d</w:t>
      </w:r>
      <w:r w:rsidR="00AC2844">
        <w:rPr>
          <w:rFonts w:cstheme="minorHAnsi"/>
          <w:sz w:val="24"/>
          <w:szCs w:val="24"/>
          <w:lang w:val="en-US"/>
        </w:rPr>
        <w:t>’</w:t>
      </w:r>
      <w:r w:rsidR="00AC2844">
        <w:rPr>
          <w:rFonts w:cstheme="minorHAnsi"/>
          <w:sz w:val="24"/>
          <w:szCs w:val="24"/>
        </w:rPr>
        <w:t>Or.</w:t>
      </w:r>
      <w:r>
        <w:rPr>
          <w:rFonts w:cstheme="minorHAnsi"/>
          <w:sz w:val="24"/>
          <w:szCs w:val="24"/>
        </w:rPr>
        <w:t xml:space="preserve"> Nu </w:t>
      </w:r>
      <w:r w:rsidR="002B26F2">
        <w:rPr>
          <w:rFonts w:cstheme="minorHAnsi"/>
          <w:sz w:val="24"/>
          <w:szCs w:val="24"/>
        </w:rPr>
        <w:t>doar</w:t>
      </w:r>
      <w:r>
        <w:rPr>
          <w:rFonts w:cstheme="minorHAnsi"/>
          <w:sz w:val="24"/>
          <w:szCs w:val="24"/>
        </w:rPr>
        <w:t xml:space="preserve"> „Fjord”, pe care nu l-a</w:t>
      </w:r>
      <w:r w:rsidR="004A1341">
        <w:rPr>
          <w:rFonts w:cstheme="minorHAnsi"/>
          <w:sz w:val="24"/>
          <w:szCs w:val="24"/>
        </w:rPr>
        <w:t>u</w:t>
      </w:r>
      <w:r>
        <w:rPr>
          <w:rFonts w:cstheme="minorHAnsi"/>
          <w:sz w:val="24"/>
          <w:szCs w:val="24"/>
        </w:rPr>
        <w:t xml:space="preserve"> văzut </w:t>
      </w:r>
      <w:r w:rsidR="004A1341">
        <w:rPr>
          <w:rFonts w:cstheme="minorHAnsi"/>
          <w:sz w:val="24"/>
          <w:szCs w:val="24"/>
        </w:rPr>
        <w:t>decât un număr restrâns</w:t>
      </w:r>
      <w:r>
        <w:rPr>
          <w:rFonts w:cstheme="minorHAnsi"/>
          <w:sz w:val="24"/>
          <w:szCs w:val="24"/>
        </w:rPr>
        <w:t xml:space="preserve"> dintre opinenți, cât</w:t>
      </w:r>
      <w:r w:rsidR="002B26F2">
        <w:rPr>
          <w:rFonts w:cstheme="minorHAnsi"/>
          <w:sz w:val="24"/>
          <w:szCs w:val="24"/>
        </w:rPr>
        <w:t xml:space="preserve"> </w:t>
      </w:r>
      <w:r w:rsidR="004E2067">
        <w:rPr>
          <w:rFonts w:cstheme="minorHAnsi"/>
          <w:sz w:val="24"/>
          <w:szCs w:val="24"/>
        </w:rPr>
        <w:t>mai ales</w:t>
      </w:r>
      <w:r>
        <w:rPr>
          <w:rFonts w:cstheme="minorHAnsi"/>
          <w:sz w:val="24"/>
          <w:szCs w:val="24"/>
        </w:rPr>
        <w:t xml:space="preserve"> discursul regizorului se </w:t>
      </w:r>
      <w:r w:rsidR="00C27B42">
        <w:rPr>
          <w:rFonts w:cstheme="minorHAnsi"/>
          <w:sz w:val="24"/>
          <w:szCs w:val="24"/>
        </w:rPr>
        <w:t>manifestă</w:t>
      </w:r>
      <w:r w:rsidR="004E5697">
        <w:rPr>
          <w:rFonts w:cstheme="minorHAnsi"/>
          <w:sz w:val="24"/>
          <w:szCs w:val="24"/>
        </w:rPr>
        <w:t xml:space="preserve"> ca</w:t>
      </w:r>
      <w:r>
        <w:rPr>
          <w:rFonts w:cstheme="minorHAnsi"/>
          <w:sz w:val="24"/>
          <w:szCs w:val="24"/>
        </w:rPr>
        <w:t xml:space="preserve"> o hârtie de turnesol pentru </w:t>
      </w:r>
      <w:r w:rsidR="00F06EE5">
        <w:rPr>
          <w:rFonts w:cstheme="minorHAnsi"/>
          <w:sz w:val="24"/>
          <w:szCs w:val="24"/>
        </w:rPr>
        <w:t>extremism</w:t>
      </w:r>
      <w:r w:rsidR="002B26F2">
        <w:rPr>
          <w:rFonts w:cstheme="minorHAnsi"/>
          <w:sz w:val="24"/>
          <w:szCs w:val="24"/>
        </w:rPr>
        <w:t xml:space="preserve"> – în România și în mediile interesate de filmul de artă</w:t>
      </w:r>
      <w:r>
        <w:rPr>
          <w:rFonts w:cstheme="minorHAnsi"/>
          <w:sz w:val="24"/>
          <w:szCs w:val="24"/>
        </w:rPr>
        <w:t>.</w:t>
      </w:r>
    </w:p>
    <w:p w14:paraId="2A00ADC7" w14:textId="4E2993DA" w:rsidR="00F70CFC" w:rsidRDefault="00F70CFC">
      <w:pPr>
        <w:rPr>
          <w:rFonts w:cstheme="minorHAnsi"/>
          <w:sz w:val="24"/>
          <w:szCs w:val="24"/>
        </w:rPr>
      </w:pPr>
      <w:r>
        <w:rPr>
          <w:rFonts w:cstheme="minorHAnsi"/>
          <w:sz w:val="24"/>
          <w:szCs w:val="24"/>
        </w:rPr>
        <w:lastRenderedPageBreak/>
        <w:t xml:space="preserve">Deocamdată asistăm la indignarea </w:t>
      </w:r>
      <w:r w:rsidR="00C27B42">
        <w:rPr>
          <w:rFonts w:cstheme="minorHAnsi"/>
          <w:sz w:val="24"/>
          <w:szCs w:val="24"/>
        </w:rPr>
        <w:t>zonei</w:t>
      </w:r>
      <w:r>
        <w:rPr>
          <w:rFonts w:cstheme="minorHAnsi"/>
          <w:sz w:val="24"/>
          <w:szCs w:val="24"/>
        </w:rPr>
        <w:t xml:space="preserve"> stângi a spectrului </w:t>
      </w:r>
      <w:r w:rsidR="00CA2678">
        <w:rPr>
          <w:rFonts w:cstheme="minorHAnsi"/>
          <w:sz w:val="24"/>
          <w:szCs w:val="24"/>
        </w:rPr>
        <w:t>ideologic</w:t>
      </w:r>
      <w:r>
        <w:rPr>
          <w:rFonts w:cstheme="minorHAnsi"/>
          <w:sz w:val="24"/>
          <w:szCs w:val="24"/>
        </w:rPr>
        <w:t>, unde reacțiile se împart în două categorii</w:t>
      </w:r>
      <w:r w:rsidR="00AF05E8">
        <w:rPr>
          <w:rFonts w:cstheme="minorHAnsi"/>
          <w:sz w:val="24"/>
          <w:szCs w:val="24"/>
        </w:rPr>
        <w:t xml:space="preserve"> pe criteriul de înregimentare a sursei</w:t>
      </w:r>
      <w:r>
        <w:rPr>
          <w:rFonts w:cstheme="minorHAnsi"/>
          <w:sz w:val="24"/>
          <w:szCs w:val="24"/>
        </w:rPr>
        <w:t xml:space="preserve">. Avem, pe de o parte, condamnările taberei socialiste care atacă în general </w:t>
      </w:r>
      <w:r w:rsidR="00C27B42">
        <w:rPr>
          <w:rFonts w:cstheme="minorHAnsi"/>
          <w:sz w:val="24"/>
          <w:szCs w:val="24"/>
        </w:rPr>
        <w:t>orice</w:t>
      </w:r>
      <w:r>
        <w:rPr>
          <w:rFonts w:cstheme="minorHAnsi"/>
          <w:sz w:val="24"/>
          <w:szCs w:val="24"/>
        </w:rPr>
        <w:t xml:space="preserve"> tentativă</w:t>
      </w:r>
      <w:r w:rsidR="005204A6">
        <w:rPr>
          <w:rFonts w:cstheme="minorHAnsi"/>
          <w:sz w:val="24"/>
          <w:szCs w:val="24"/>
        </w:rPr>
        <w:t xml:space="preserve"> vizibilă mediatic</w:t>
      </w:r>
      <w:r>
        <w:rPr>
          <w:rFonts w:cstheme="minorHAnsi"/>
          <w:sz w:val="24"/>
          <w:szCs w:val="24"/>
        </w:rPr>
        <w:t xml:space="preserve"> de abordare echilibrată a subiectelor care o vulnerabilizează. </w:t>
      </w:r>
      <w:r w:rsidR="00384277">
        <w:rPr>
          <w:rFonts w:cstheme="minorHAnsi"/>
          <w:sz w:val="24"/>
          <w:szCs w:val="24"/>
        </w:rPr>
        <w:t xml:space="preserve">Statul norvegian este un reper pe care trebuie să-l ocolească </w:t>
      </w:r>
      <w:r w:rsidR="00C27B42">
        <w:rPr>
          <w:rFonts w:cstheme="minorHAnsi"/>
          <w:sz w:val="24"/>
          <w:szCs w:val="24"/>
        </w:rPr>
        <w:t xml:space="preserve">fiecare critică </w:t>
      </w:r>
      <w:r w:rsidR="00384277">
        <w:rPr>
          <w:rFonts w:cstheme="minorHAnsi"/>
          <w:sz w:val="24"/>
          <w:szCs w:val="24"/>
        </w:rPr>
        <w:t xml:space="preserve">pentru a funcționa </w:t>
      </w:r>
      <w:r w:rsidR="00AF05E8">
        <w:rPr>
          <w:rFonts w:cstheme="minorHAnsi"/>
          <w:sz w:val="24"/>
          <w:szCs w:val="24"/>
        </w:rPr>
        <w:t xml:space="preserve">pe mai departe </w:t>
      </w:r>
      <w:r w:rsidR="00384277">
        <w:rPr>
          <w:rFonts w:cstheme="minorHAnsi"/>
          <w:sz w:val="24"/>
          <w:szCs w:val="24"/>
        </w:rPr>
        <w:t>ca argument</w:t>
      </w:r>
      <w:r w:rsidR="004E2067">
        <w:rPr>
          <w:rFonts w:cstheme="minorHAnsi"/>
          <w:sz w:val="24"/>
          <w:szCs w:val="24"/>
        </w:rPr>
        <w:t xml:space="preserve"> </w:t>
      </w:r>
      <w:r w:rsidR="00384277">
        <w:rPr>
          <w:rFonts w:cstheme="minorHAnsi"/>
          <w:sz w:val="24"/>
          <w:szCs w:val="24"/>
        </w:rPr>
        <w:t>în propaganda unor proiecte utopice.</w:t>
      </w:r>
    </w:p>
    <w:p w14:paraId="08D3870E" w14:textId="6F07B828" w:rsidR="0062499A" w:rsidRDefault="00F70CFC">
      <w:pPr>
        <w:rPr>
          <w:rFonts w:cstheme="minorHAnsi"/>
          <w:sz w:val="24"/>
          <w:szCs w:val="24"/>
        </w:rPr>
      </w:pPr>
      <w:r>
        <w:rPr>
          <w:rFonts w:cstheme="minorHAnsi"/>
          <w:sz w:val="24"/>
          <w:szCs w:val="24"/>
        </w:rPr>
        <w:t xml:space="preserve">Mai avem și reacțiile din zona progresistă </w:t>
      </w:r>
      <w:r w:rsidR="00F06EE5">
        <w:rPr>
          <w:rFonts w:cstheme="minorHAnsi"/>
          <w:sz w:val="24"/>
          <w:szCs w:val="24"/>
        </w:rPr>
        <w:t xml:space="preserve">unde, </w:t>
      </w:r>
      <w:r w:rsidR="004A1341">
        <w:rPr>
          <w:rFonts w:cstheme="minorHAnsi"/>
          <w:sz w:val="24"/>
          <w:szCs w:val="24"/>
        </w:rPr>
        <w:t xml:space="preserve">din oportunismul </w:t>
      </w:r>
      <w:r w:rsidR="00932FB7">
        <w:rPr>
          <w:rFonts w:cstheme="minorHAnsi"/>
          <w:sz w:val="24"/>
          <w:szCs w:val="24"/>
        </w:rPr>
        <w:t xml:space="preserve">tipic </w:t>
      </w:r>
      <w:r w:rsidR="004A1341">
        <w:rPr>
          <w:rFonts w:cstheme="minorHAnsi"/>
          <w:sz w:val="24"/>
          <w:szCs w:val="24"/>
        </w:rPr>
        <w:t>de a se asocia cu un produs de succes internațional</w:t>
      </w:r>
      <w:r w:rsidR="00F06EE5">
        <w:rPr>
          <w:rFonts w:cstheme="minorHAnsi"/>
          <w:sz w:val="24"/>
          <w:szCs w:val="24"/>
        </w:rPr>
        <w:t xml:space="preserve">, opinenții încearcă să </w:t>
      </w:r>
      <w:r w:rsidR="00120530">
        <w:rPr>
          <w:rFonts w:cstheme="minorHAnsi"/>
          <w:sz w:val="24"/>
          <w:szCs w:val="24"/>
        </w:rPr>
        <w:t xml:space="preserve">se delimiteze de practicarea </w:t>
      </w:r>
      <w:r w:rsidR="004C3859">
        <w:rPr>
          <w:rFonts w:cstheme="minorHAnsi"/>
          <w:sz w:val="24"/>
          <w:szCs w:val="24"/>
        </w:rPr>
        <w:t xml:space="preserve">tocmai </w:t>
      </w:r>
      <w:r w:rsidR="00120530">
        <w:rPr>
          <w:rFonts w:cstheme="minorHAnsi"/>
          <w:sz w:val="24"/>
          <w:szCs w:val="24"/>
        </w:rPr>
        <w:t xml:space="preserve">aceluiași tip de discurs pe care îl condamnă regizorul. </w:t>
      </w:r>
      <w:r w:rsidR="00D00FD6">
        <w:rPr>
          <w:rFonts w:cstheme="minorHAnsi"/>
          <w:sz w:val="24"/>
          <w:szCs w:val="24"/>
        </w:rPr>
        <w:t xml:space="preserve">Tot ce putem spera este că astfel de experiențe </w:t>
      </w:r>
      <w:r w:rsidR="00D909A1">
        <w:rPr>
          <w:rFonts w:cstheme="minorHAnsi"/>
          <w:sz w:val="24"/>
          <w:szCs w:val="24"/>
        </w:rPr>
        <w:t xml:space="preserve">le </w:t>
      </w:r>
      <w:r w:rsidR="004C3859">
        <w:rPr>
          <w:rFonts w:cstheme="minorHAnsi"/>
          <w:sz w:val="24"/>
          <w:szCs w:val="24"/>
        </w:rPr>
        <w:t>vor provoca</w:t>
      </w:r>
      <w:r w:rsidR="00D909A1">
        <w:rPr>
          <w:rFonts w:cstheme="minorHAnsi"/>
          <w:sz w:val="24"/>
          <w:szCs w:val="24"/>
        </w:rPr>
        <w:t xml:space="preserve"> </w:t>
      </w:r>
      <w:r w:rsidR="00486249">
        <w:rPr>
          <w:rFonts w:cstheme="minorHAnsi"/>
          <w:sz w:val="24"/>
          <w:szCs w:val="24"/>
        </w:rPr>
        <w:t>totuși</w:t>
      </w:r>
      <w:r w:rsidR="00D564A7">
        <w:rPr>
          <w:rFonts w:cstheme="minorHAnsi"/>
          <w:sz w:val="24"/>
          <w:szCs w:val="24"/>
        </w:rPr>
        <w:t xml:space="preserve"> </w:t>
      </w:r>
      <w:r w:rsidR="00D909A1">
        <w:rPr>
          <w:rFonts w:cstheme="minorHAnsi"/>
          <w:sz w:val="24"/>
          <w:szCs w:val="24"/>
        </w:rPr>
        <w:t>revelația</w:t>
      </w:r>
      <w:r w:rsidR="00D00FD6">
        <w:rPr>
          <w:rFonts w:cstheme="minorHAnsi"/>
          <w:sz w:val="24"/>
          <w:szCs w:val="24"/>
        </w:rPr>
        <w:t xml:space="preserve"> că sunt parte din problemă, chiar dacă nu </w:t>
      </w:r>
      <w:r w:rsidR="00D909A1">
        <w:rPr>
          <w:rFonts w:cstheme="minorHAnsi"/>
          <w:sz w:val="24"/>
          <w:szCs w:val="24"/>
        </w:rPr>
        <w:t>și-au demonstrat nici cu această ocazie</w:t>
      </w:r>
      <w:r w:rsidR="00D00FD6">
        <w:rPr>
          <w:rFonts w:cstheme="minorHAnsi"/>
          <w:sz w:val="24"/>
          <w:szCs w:val="24"/>
        </w:rPr>
        <w:t xml:space="preserve"> maturitatea să o recunoască și nici </w:t>
      </w:r>
      <w:r w:rsidR="004E5697">
        <w:rPr>
          <w:rFonts w:cstheme="minorHAnsi"/>
          <w:sz w:val="24"/>
          <w:szCs w:val="24"/>
        </w:rPr>
        <w:t xml:space="preserve">măcar </w:t>
      </w:r>
      <w:r w:rsidR="00D00FD6">
        <w:rPr>
          <w:rFonts w:cstheme="minorHAnsi"/>
          <w:sz w:val="24"/>
          <w:szCs w:val="24"/>
        </w:rPr>
        <w:t>decența să tacă</w:t>
      </w:r>
      <w:r w:rsidR="00CB6D41">
        <w:rPr>
          <w:rFonts w:cstheme="minorHAnsi"/>
          <w:sz w:val="24"/>
          <w:szCs w:val="24"/>
        </w:rPr>
        <w:t xml:space="preserve"> atunci când sunt expuși</w:t>
      </w:r>
      <w:r w:rsidR="00D00FD6">
        <w:rPr>
          <w:rFonts w:cstheme="minorHAnsi"/>
          <w:sz w:val="24"/>
          <w:szCs w:val="24"/>
        </w:rPr>
        <w:t>.</w:t>
      </w:r>
      <w:r w:rsidR="00BA5646">
        <w:rPr>
          <w:rFonts w:cstheme="minorHAnsi"/>
          <w:sz w:val="24"/>
          <w:szCs w:val="24"/>
        </w:rPr>
        <w:t xml:space="preserve"> </w:t>
      </w:r>
      <w:r w:rsidR="004C3859">
        <w:rPr>
          <w:rFonts w:cstheme="minorHAnsi"/>
          <w:sz w:val="24"/>
          <w:szCs w:val="24"/>
        </w:rPr>
        <w:t>Doar un asemenea moment de onestitate ar putea reprezenta pasul spre a face parte și din soluție.</w:t>
      </w:r>
    </w:p>
    <w:p w14:paraId="6BDB5062" w14:textId="7A4FBC74" w:rsidR="0062499A" w:rsidRDefault="0062499A">
      <w:pPr>
        <w:rPr>
          <w:rFonts w:cstheme="minorHAnsi"/>
          <w:sz w:val="24"/>
          <w:szCs w:val="24"/>
        </w:rPr>
      </w:pPr>
      <w:r>
        <w:rPr>
          <w:rFonts w:cstheme="minorHAnsi"/>
          <w:sz w:val="24"/>
          <w:szCs w:val="24"/>
        </w:rPr>
        <w:t xml:space="preserve">Un exemplu tipic este postarea lui Sorin Ioniță, care se grăbește să denunțe niște pretinse reacții fundamentaliste din </w:t>
      </w:r>
      <w:r w:rsidR="005F605B">
        <w:rPr>
          <w:rFonts w:cstheme="minorHAnsi"/>
          <w:sz w:val="24"/>
          <w:szCs w:val="24"/>
        </w:rPr>
        <w:t>apropierea</w:t>
      </w:r>
      <w:r>
        <w:rPr>
          <w:rFonts w:cstheme="minorHAnsi"/>
          <w:sz w:val="24"/>
          <w:szCs w:val="24"/>
        </w:rPr>
        <w:t xml:space="preserve"> </w:t>
      </w:r>
      <w:r w:rsidR="006D39FC">
        <w:rPr>
          <w:rFonts w:cstheme="minorHAnsi"/>
          <w:sz w:val="24"/>
          <w:szCs w:val="24"/>
        </w:rPr>
        <w:t>BOR</w:t>
      </w:r>
      <w:r>
        <w:rPr>
          <w:rFonts w:cstheme="minorHAnsi"/>
          <w:sz w:val="24"/>
          <w:szCs w:val="24"/>
        </w:rPr>
        <w:t xml:space="preserve">. Unele care în acest moment nu prea există și nici nu </w:t>
      </w:r>
      <w:r w:rsidR="000969A5">
        <w:rPr>
          <w:rFonts w:cstheme="minorHAnsi"/>
          <w:sz w:val="24"/>
          <w:szCs w:val="24"/>
        </w:rPr>
        <w:t>sunt indicații că ar putea</w:t>
      </w:r>
      <w:r>
        <w:rPr>
          <w:rFonts w:cstheme="minorHAnsi"/>
          <w:sz w:val="24"/>
          <w:szCs w:val="24"/>
        </w:rPr>
        <w:t xml:space="preserve"> reprezenta un etalon </w:t>
      </w:r>
      <w:r w:rsidR="004C3859">
        <w:rPr>
          <w:rFonts w:cstheme="minorHAnsi"/>
          <w:sz w:val="24"/>
          <w:szCs w:val="24"/>
        </w:rPr>
        <w:t>pe</w:t>
      </w:r>
      <w:r w:rsidR="00D909A1">
        <w:rPr>
          <w:rFonts w:cstheme="minorHAnsi"/>
          <w:sz w:val="24"/>
          <w:szCs w:val="24"/>
        </w:rPr>
        <w:t xml:space="preserve"> viitor, </w:t>
      </w:r>
      <w:r w:rsidR="000969A5">
        <w:rPr>
          <w:rFonts w:cstheme="minorHAnsi"/>
          <w:sz w:val="24"/>
          <w:szCs w:val="24"/>
        </w:rPr>
        <w:t>din moment ce vocile influente s-au pronunțat deja favorabil</w:t>
      </w:r>
      <w:r w:rsidR="00BA5646">
        <w:rPr>
          <w:rFonts w:cstheme="minorHAnsi"/>
          <w:sz w:val="24"/>
          <w:szCs w:val="24"/>
        </w:rPr>
        <w:t xml:space="preserve"> - p</w:t>
      </w:r>
      <w:r w:rsidR="00D17FA8">
        <w:rPr>
          <w:rFonts w:cstheme="minorHAnsi"/>
          <w:sz w:val="24"/>
          <w:szCs w:val="24"/>
        </w:rPr>
        <w:t xml:space="preserve">oate chiar precipitat </w:t>
      </w:r>
      <w:r w:rsidR="003C05FC">
        <w:rPr>
          <w:rFonts w:cstheme="minorHAnsi"/>
          <w:sz w:val="24"/>
          <w:szCs w:val="24"/>
        </w:rPr>
        <w:t xml:space="preserve">din perspectiva </w:t>
      </w:r>
      <w:r w:rsidR="00BA5646">
        <w:rPr>
          <w:rFonts w:cstheme="minorHAnsi"/>
          <w:sz w:val="24"/>
          <w:szCs w:val="24"/>
        </w:rPr>
        <w:t xml:space="preserve">afilierii </w:t>
      </w:r>
      <w:r w:rsidR="004E5697">
        <w:rPr>
          <w:rFonts w:cstheme="minorHAnsi"/>
          <w:sz w:val="24"/>
          <w:szCs w:val="24"/>
        </w:rPr>
        <w:t>religioase</w:t>
      </w:r>
      <w:r w:rsidR="00BA5646">
        <w:rPr>
          <w:rFonts w:cstheme="minorHAnsi"/>
          <w:sz w:val="24"/>
          <w:szCs w:val="24"/>
        </w:rPr>
        <w:t xml:space="preserve"> a familiei Bodnariu.</w:t>
      </w:r>
    </w:p>
    <w:p w14:paraId="755AB6E0" w14:textId="77777777" w:rsidR="00120530" w:rsidRDefault="00120530">
      <w:pPr>
        <w:rPr>
          <w:rFonts w:cstheme="minorHAnsi"/>
          <w:sz w:val="24"/>
          <w:szCs w:val="24"/>
        </w:rPr>
      </w:pPr>
    </w:p>
    <w:p w14:paraId="73E480F4" w14:textId="7BBD692C" w:rsidR="000E0045" w:rsidRDefault="00665D09">
      <w:pPr>
        <w:rPr>
          <w:rFonts w:cstheme="minorHAnsi"/>
          <w:sz w:val="24"/>
          <w:szCs w:val="24"/>
        </w:rPr>
      </w:pPr>
      <w:r>
        <w:rPr>
          <w:rFonts w:cstheme="minorHAnsi"/>
          <w:sz w:val="24"/>
          <w:szCs w:val="24"/>
        </w:rPr>
        <w:t xml:space="preserve">Rubrica de umor ne-a fost oferită ieri </w:t>
      </w:r>
      <w:r w:rsidR="00FF6835">
        <w:rPr>
          <w:rFonts w:cstheme="minorHAnsi"/>
          <w:sz w:val="24"/>
          <w:szCs w:val="24"/>
        </w:rPr>
        <w:t xml:space="preserve">cu generozitate </w:t>
      </w:r>
      <w:r>
        <w:rPr>
          <w:rFonts w:cstheme="minorHAnsi"/>
          <w:sz w:val="24"/>
          <w:szCs w:val="24"/>
        </w:rPr>
        <w:t xml:space="preserve">de Teodor Baconschi. </w:t>
      </w:r>
      <w:r w:rsidR="00544E53">
        <w:rPr>
          <w:rFonts w:cstheme="minorHAnsi"/>
          <w:sz w:val="24"/>
          <w:szCs w:val="24"/>
        </w:rPr>
        <w:t>Reputatul scriitor</w:t>
      </w:r>
      <w:r w:rsidR="00FB1835">
        <w:rPr>
          <w:rFonts w:cstheme="minorHAnsi"/>
          <w:sz w:val="24"/>
          <w:szCs w:val="24"/>
        </w:rPr>
        <w:t xml:space="preserve"> a publicat un extras dintr-un volum </w:t>
      </w:r>
      <w:r w:rsidR="004E1C35">
        <w:rPr>
          <w:rFonts w:cstheme="minorHAnsi"/>
          <w:sz w:val="24"/>
          <w:szCs w:val="24"/>
        </w:rPr>
        <w:t>pe care l-a tradus recent</w:t>
      </w:r>
      <w:r w:rsidR="0002227C">
        <w:rPr>
          <w:rFonts w:cstheme="minorHAnsi"/>
          <w:sz w:val="24"/>
          <w:szCs w:val="24"/>
        </w:rPr>
        <w:t xml:space="preserve"> și</w:t>
      </w:r>
      <w:r w:rsidR="00FB1835">
        <w:rPr>
          <w:rFonts w:cstheme="minorHAnsi"/>
          <w:sz w:val="24"/>
          <w:szCs w:val="24"/>
        </w:rPr>
        <w:t xml:space="preserve"> </w:t>
      </w:r>
      <w:r w:rsidR="00CE5149">
        <w:rPr>
          <w:rFonts w:cstheme="minorHAnsi"/>
          <w:sz w:val="24"/>
          <w:szCs w:val="24"/>
        </w:rPr>
        <w:t>al cărei autoare</w:t>
      </w:r>
      <w:r w:rsidR="00FB1835">
        <w:rPr>
          <w:rFonts w:cstheme="minorHAnsi"/>
          <w:sz w:val="24"/>
          <w:szCs w:val="24"/>
        </w:rPr>
        <w:t xml:space="preserve"> îl plasează pe Vladimir Putin în continuitatea sl</w:t>
      </w:r>
      <w:r w:rsidR="000252A6">
        <w:rPr>
          <w:rFonts w:cstheme="minorHAnsi"/>
          <w:sz w:val="24"/>
          <w:szCs w:val="24"/>
        </w:rPr>
        <w:t>a</w:t>
      </w:r>
      <w:r w:rsidR="00FB1835">
        <w:rPr>
          <w:rFonts w:cstheme="minorHAnsi"/>
          <w:sz w:val="24"/>
          <w:szCs w:val="24"/>
        </w:rPr>
        <w:t xml:space="preserve">vofililor. Ce-i drept, președintele </w:t>
      </w:r>
      <w:r w:rsidR="0002227C">
        <w:rPr>
          <w:rFonts w:cstheme="minorHAnsi"/>
          <w:sz w:val="24"/>
          <w:szCs w:val="24"/>
        </w:rPr>
        <w:t>criminal de război</w:t>
      </w:r>
      <w:r w:rsidR="00FB1835">
        <w:rPr>
          <w:rFonts w:cstheme="minorHAnsi"/>
          <w:sz w:val="24"/>
          <w:szCs w:val="24"/>
        </w:rPr>
        <w:t xml:space="preserve"> al Rusiei ne face </w:t>
      </w:r>
      <w:r w:rsidR="004E1C35">
        <w:rPr>
          <w:rFonts w:cstheme="minorHAnsi"/>
          <w:sz w:val="24"/>
          <w:szCs w:val="24"/>
        </w:rPr>
        <w:t>tocmai</w:t>
      </w:r>
      <w:r w:rsidR="00FB1835">
        <w:rPr>
          <w:rFonts w:cstheme="minorHAnsi"/>
          <w:sz w:val="24"/>
          <w:szCs w:val="24"/>
        </w:rPr>
        <w:t xml:space="preserve"> impresia unei persoane care își începe ziua cu lecturi din </w:t>
      </w:r>
      <w:r w:rsidR="00FB1835" w:rsidRPr="00FB1835">
        <w:rPr>
          <w:rFonts w:cstheme="minorHAnsi"/>
          <w:sz w:val="24"/>
          <w:szCs w:val="24"/>
        </w:rPr>
        <w:t>Kireevski</w:t>
      </w:r>
      <w:r w:rsidR="00FB1835">
        <w:rPr>
          <w:rFonts w:cstheme="minorHAnsi"/>
          <w:sz w:val="24"/>
          <w:szCs w:val="24"/>
        </w:rPr>
        <w:t xml:space="preserve"> și </w:t>
      </w:r>
      <w:r w:rsidR="0002227C">
        <w:rPr>
          <w:rFonts w:cstheme="minorHAnsi"/>
          <w:sz w:val="24"/>
          <w:szCs w:val="24"/>
        </w:rPr>
        <w:t>o</w:t>
      </w:r>
      <w:r w:rsidR="00FB1835">
        <w:rPr>
          <w:rFonts w:cstheme="minorHAnsi"/>
          <w:sz w:val="24"/>
          <w:szCs w:val="24"/>
        </w:rPr>
        <w:t xml:space="preserve"> încheie în c</w:t>
      </w:r>
      <w:r w:rsidR="00126086">
        <w:rPr>
          <w:rFonts w:cstheme="minorHAnsi"/>
          <w:sz w:val="24"/>
          <w:szCs w:val="24"/>
        </w:rPr>
        <w:t>o</w:t>
      </w:r>
      <w:r w:rsidR="00FB1835">
        <w:rPr>
          <w:rFonts w:cstheme="minorHAnsi"/>
          <w:sz w:val="24"/>
          <w:szCs w:val="24"/>
        </w:rPr>
        <w:t>mpania lui Homiakov</w:t>
      </w:r>
      <w:r w:rsidR="00047829">
        <w:rPr>
          <w:rFonts w:cstheme="minorHAnsi"/>
          <w:sz w:val="24"/>
          <w:szCs w:val="24"/>
        </w:rPr>
        <w:t xml:space="preserve">, </w:t>
      </w:r>
      <w:r w:rsidR="00464536">
        <w:rPr>
          <w:rFonts w:cstheme="minorHAnsi"/>
          <w:sz w:val="24"/>
          <w:szCs w:val="24"/>
        </w:rPr>
        <w:t>după ce s-a delectat în restul timpului cu</w:t>
      </w:r>
      <w:r w:rsidR="00047829">
        <w:rPr>
          <w:rFonts w:cstheme="minorHAnsi"/>
          <w:sz w:val="24"/>
          <w:szCs w:val="24"/>
        </w:rPr>
        <w:t xml:space="preserve"> bombardamente de biserici</w:t>
      </w:r>
      <w:r w:rsidR="00FB1835">
        <w:rPr>
          <w:rFonts w:cstheme="minorHAnsi"/>
          <w:sz w:val="24"/>
          <w:szCs w:val="24"/>
        </w:rPr>
        <w:t xml:space="preserve">. Autori pe care îmi permit să am rezerve că i-a aprofundat </w:t>
      </w:r>
      <w:r w:rsidR="00126086">
        <w:rPr>
          <w:rFonts w:cstheme="minorHAnsi"/>
          <w:sz w:val="24"/>
          <w:szCs w:val="24"/>
        </w:rPr>
        <w:t>vreunul dintre intelectualii</w:t>
      </w:r>
      <w:r w:rsidR="00FB1835">
        <w:rPr>
          <w:rFonts w:cstheme="minorHAnsi"/>
          <w:sz w:val="24"/>
          <w:szCs w:val="24"/>
        </w:rPr>
        <w:t xml:space="preserve"> </w:t>
      </w:r>
      <w:r w:rsidR="00EA35B4">
        <w:rPr>
          <w:rFonts w:cstheme="minorHAnsi"/>
          <w:sz w:val="24"/>
          <w:szCs w:val="24"/>
        </w:rPr>
        <w:t xml:space="preserve">care se </w:t>
      </w:r>
      <w:r w:rsidR="0002227C">
        <w:rPr>
          <w:rFonts w:cstheme="minorHAnsi"/>
          <w:sz w:val="24"/>
          <w:szCs w:val="24"/>
        </w:rPr>
        <w:t>revendică de la</w:t>
      </w:r>
      <w:r w:rsidR="00EA35B4">
        <w:rPr>
          <w:rFonts w:cstheme="minorHAnsi"/>
          <w:sz w:val="24"/>
          <w:szCs w:val="24"/>
        </w:rPr>
        <w:t xml:space="preserve"> </w:t>
      </w:r>
      <w:r w:rsidR="00FB1835">
        <w:rPr>
          <w:rFonts w:cstheme="minorHAnsi"/>
          <w:sz w:val="24"/>
          <w:szCs w:val="24"/>
        </w:rPr>
        <w:t>„creștin-democra</w:t>
      </w:r>
      <w:r w:rsidR="00126086">
        <w:rPr>
          <w:rFonts w:cstheme="minorHAnsi"/>
          <w:sz w:val="24"/>
          <w:szCs w:val="24"/>
        </w:rPr>
        <w:t>ți</w:t>
      </w:r>
      <w:r w:rsidR="0002227C">
        <w:rPr>
          <w:rFonts w:cstheme="minorHAnsi"/>
          <w:sz w:val="24"/>
          <w:szCs w:val="24"/>
        </w:rPr>
        <w:t>e</w:t>
      </w:r>
      <w:r w:rsidR="00FB1835">
        <w:rPr>
          <w:rFonts w:cstheme="minorHAnsi"/>
          <w:sz w:val="24"/>
          <w:szCs w:val="24"/>
        </w:rPr>
        <w:t xml:space="preserve">”. </w:t>
      </w:r>
      <w:r w:rsidR="008A767A">
        <w:rPr>
          <w:rFonts w:cstheme="minorHAnsi"/>
          <w:sz w:val="24"/>
          <w:szCs w:val="24"/>
        </w:rPr>
        <w:t xml:space="preserve">Și care, dacă </w:t>
      </w:r>
      <w:r w:rsidR="00464536">
        <w:rPr>
          <w:rFonts w:cstheme="minorHAnsi"/>
          <w:sz w:val="24"/>
          <w:szCs w:val="24"/>
        </w:rPr>
        <w:t>mai trăiau</w:t>
      </w:r>
      <w:r w:rsidR="008A767A">
        <w:rPr>
          <w:rFonts w:cstheme="minorHAnsi"/>
          <w:sz w:val="24"/>
          <w:szCs w:val="24"/>
        </w:rPr>
        <w:t xml:space="preserve"> astăzi, ar fi căzut </w:t>
      </w:r>
      <w:r w:rsidR="006A17A3">
        <w:rPr>
          <w:rFonts w:cstheme="minorHAnsi"/>
          <w:sz w:val="24"/>
          <w:szCs w:val="24"/>
        </w:rPr>
        <w:t>din balcoane</w:t>
      </w:r>
      <w:r w:rsidR="008A767A">
        <w:rPr>
          <w:rFonts w:cstheme="minorHAnsi"/>
          <w:sz w:val="24"/>
          <w:szCs w:val="24"/>
        </w:rPr>
        <w:t xml:space="preserve"> sau ar fi înfundat pușcăriile unui regim construit</w:t>
      </w:r>
      <w:r w:rsidR="002C0020">
        <w:rPr>
          <w:rFonts w:cstheme="minorHAnsi"/>
          <w:sz w:val="24"/>
          <w:szCs w:val="24"/>
        </w:rPr>
        <w:t xml:space="preserve">, mai degrabă, </w:t>
      </w:r>
      <w:r w:rsidR="008A767A">
        <w:rPr>
          <w:rFonts w:cstheme="minorHAnsi"/>
          <w:sz w:val="24"/>
          <w:szCs w:val="24"/>
        </w:rPr>
        <w:t xml:space="preserve">pe ruinele </w:t>
      </w:r>
      <w:r w:rsidR="003D5239">
        <w:rPr>
          <w:rFonts w:cstheme="minorHAnsi"/>
          <w:sz w:val="24"/>
          <w:szCs w:val="24"/>
        </w:rPr>
        <w:t xml:space="preserve">ideologice ale </w:t>
      </w:r>
      <w:r w:rsidR="008A767A">
        <w:rPr>
          <w:rFonts w:cstheme="minorHAnsi"/>
          <w:sz w:val="24"/>
          <w:szCs w:val="24"/>
        </w:rPr>
        <w:t>comunismului</w:t>
      </w:r>
      <w:r w:rsidR="008B1DC2">
        <w:rPr>
          <w:rFonts w:cstheme="minorHAnsi"/>
          <w:sz w:val="24"/>
          <w:szCs w:val="24"/>
        </w:rPr>
        <w:t xml:space="preserve"> </w:t>
      </w:r>
      <w:r w:rsidR="00C8797A">
        <w:rPr>
          <w:rFonts w:cstheme="minorHAnsi"/>
          <w:sz w:val="24"/>
          <w:szCs w:val="24"/>
        </w:rPr>
        <w:t xml:space="preserve">târziu </w:t>
      </w:r>
      <w:r w:rsidR="0089002A">
        <w:rPr>
          <w:rFonts w:cstheme="minorHAnsi"/>
          <w:sz w:val="24"/>
          <w:szCs w:val="24"/>
        </w:rPr>
        <w:t>și asezonat</w:t>
      </w:r>
      <w:r w:rsidR="00CE5149">
        <w:rPr>
          <w:rFonts w:cstheme="minorHAnsi"/>
          <w:sz w:val="24"/>
          <w:szCs w:val="24"/>
        </w:rPr>
        <w:t xml:space="preserve"> cu</w:t>
      </w:r>
      <w:r w:rsidR="008B1DC2">
        <w:rPr>
          <w:rFonts w:cstheme="minorHAnsi"/>
          <w:sz w:val="24"/>
          <w:szCs w:val="24"/>
        </w:rPr>
        <w:t xml:space="preserve"> inovații</w:t>
      </w:r>
      <w:r w:rsidR="00A85C0B">
        <w:rPr>
          <w:rFonts w:cstheme="minorHAnsi"/>
          <w:sz w:val="24"/>
          <w:szCs w:val="24"/>
        </w:rPr>
        <w:t>le</w:t>
      </w:r>
      <w:r w:rsidR="008B1DC2">
        <w:rPr>
          <w:rFonts w:cstheme="minorHAnsi"/>
          <w:sz w:val="24"/>
          <w:szCs w:val="24"/>
        </w:rPr>
        <w:t xml:space="preserve"> perenialiste </w:t>
      </w:r>
      <w:r w:rsidR="00A85C0B">
        <w:rPr>
          <w:rFonts w:cstheme="minorHAnsi"/>
          <w:sz w:val="24"/>
          <w:szCs w:val="24"/>
        </w:rPr>
        <w:t xml:space="preserve">ale </w:t>
      </w:r>
      <w:r w:rsidR="003D5239">
        <w:rPr>
          <w:rFonts w:cstheme="minorHAnsi"/>
          <w:sz w:val="24"/>
          <w:szCs w:val="24"/>
        </w:rPr>
        <w:t>propagandiștilor</w:t>
      </w:r>
      <w:r w:rsidR="00A85C0B">
        <w:rPr>
          <w:rFonts w:cstheme="minorHAnsi"/>
          <w:sz w:val="24"/>
          <w:szCs w:val="24"/>
        </w:rPr>
        <w:t xml:space="preserve"> zilei</w:t>
      </w:r>
      <w:r w:rsidR="008A767A">
        <w:rPr>
          <w:rFonts w:cstheme="minorHAnsi"/>
          <w:sz w:val="24"/>
          <w:szCs w:val="24"/>
        </w:rPr>
        <w:t>.</w:t>
      </w:r>
    </w:p>
    <w:p w14:paraId="1ED3FA65" w14:textId="7B1916B9" w:rsidR="001F1AC6" w:rsidRDefault="00464536">
      <w:pPr>
        <w:rPr>
          <w:rFonts w:cstheme="minorHAnsi"/>
          <w:sz w:val="24"/>
          <w:szCs w:val="24"/>
        </w:rPr>
      </w:pPr>
      <w:r>
        <w:rPr>
          <w:rFonts w:cstheme="minorHAnsi"/>
          <w:sz w:val="24"/>
          <w:szCs w:val="24"/>
        </w:rPr>
        <w:t>Tot scriu</w:t>
      </w:r>
      <w:r w:rsidR="004446B4">
        <w:rPr>
          <w:rFonts w:cstheme="minorHAnsi"/>
          <w:sz w:val="24"/>
          <w:szCs w:val="24"/>
        </w:rPr>
        <w:t xml:space="preserve"> de ani de zile că intelectualii</w:t>
      </w:r>
      <w:r w:rsidR="00FE46FE">
        <w:rPr>
          <w:rFonts w:cstheme="minorHAnsi"/>
          <w:sz w:val="24"/>
          <w:szCs w:val="24"/>
        </w:rPr>
        <w:t xml:space="preserve"> </w:t>
      </w:r>
      <w:r w:rsidR="00CA02EE">
        <w:rPr>
          <w:rFonts w:cstheme="minorHAnsi"/>
          <w:sz w:val="24"/>
          <w:szCs w:val="24"/>
        </w:rPr>
        <w:t xml:space="preserve">care au creditat </w:t>
      </w:r>
      <w:r w:rsidR="004E1C35">
        <w:rPr>
          <w:rFonts w:cstheme="minorHAnsi"/>
          <w:sz w:val="24"/>
          <w:szCs w:val="24"/>
        </w:rPr>
        <w:t>asemenea</w:t>
      </w:r>
      <w:r w:rsidR="00CA02EE">
        <w:rPr>
          <w:rFonts w:cstheme="minorHAnsi"/>
          <w:sz w:val="24"/>
          <w:szCs w:val="24"/>
        </w:rPr>
        <w:t xml:space="preserve"> </w:t>
      </w:r>
      <w:r w:rsidR="0089002A">
        <w:rPr>
          <w:rFonts w:cstheme="minorHAnsi"/>
          <w:sz w:val="24"/>
          <w:szCs w:val="24"/>
        </w:rPr>
        <w:t>teorii</w:t>
      </w:r>
      <w:r w:rsidR="00CA02EE">
        <w:rPr>
          <w:rFonts w:cstheme="minorHAnsi"/>
          <w:sz w:val="24"/>
          <w:szCs w:val="24"/>
        </w:rPr>
        <w:t xml:space="preserve"> de-a lungul </w:t>
      </w:r>
      <w:r w:rsidR="00CD197D">
        <w:rPr>
          <w:rFonts w:cstheme="minorHAnsi"/>
          <w:sz w:val="24"/>
          <w:szCs w:val="24"/>
        </w:rPr>
        <w:t>ultimelor decenii</w:t>
      </w:r>
      <w:r w:rsidR="00CA02EE">
        <w:rPr>
          <w:rFonts w:cstheme="minorHAnsi"/>
          <w:sz w:val="24"/>
          <w:szCs w:val="24"/>
        </w:rPr>
        <w:t xml:space="preserve"> nu au făcut decât să valideze </w:t>
      </w:r>
      <w:r w:rsidR="00697DD9">
        <w:rPr>
          <w:rFonts w:cstheme="minorHAnsi"/>
          <w:sz w:val="24"/>
          <w:szCs w:val="24"/>
        </w:rPr>
        <w:t>eforturile de rebranding ale regimului de la Kremlin</w:t>
      </w:r>
      <w:r w:rsidR="00CE5149">
        <w:rPr>
          <w:rFonts w:cstheme="minorHAnsi"/>
          <w:sz w:val="24"/>
          <w:szCs w:val="24"/>
        </w:rPr>
        <w:t>,</w:t>
      </w:r>
      <w:r w:rsidR="00697DD9">
        <w:rPr>
          <w:rFonts w:cstheme="minorHAnsi"/>
          <w:sz w:val="24"/>
          <w:szCs w:val="24"/>
        </w:rPr>
        <w:t xml:space="preserve"> pe baza cărora </w:t>
      </w:r>
      <w:r w:rsidR="00CE5149">
        <w:rPr>
          <w:rFonts w:cstheme="minorHAnsi"/>
          <w:sz w:val="24"/>
          <w:szCs w:val="24"/>
        </w:rPr>
        <w:t xml:space="preserve">și-a legitimat discursul cu valențe conservatoare </w:t>
      </w:r>
      <w:r w:rsidR="0089002A">
        <w:rPr>
          <w:rFonts w:cstheme="minorHAnsi"/>
          <w:sz w:val="24"/>
          <w:szCs w:val="24"/>
        </w:rPr>
        <w:t>și a</w:t>
      </w:r>
      <w:r w:rsidR="00697DD9">
        <w:rPr>
          <w:rFonts w:cstheme="minorHAnsi"/>
          <w:sz w:val="24"/>
          <w:szCs w:val="24"/>
        </w:rPr>
        <w:t xml:space="preserve"> </w:t>
      </w:r>
      <w:r w:rsidR="00FE46FE">
        <w:rPr>
          <w:rFonts w:cstheme="minorHAnsi"/>
          <w:sz w:val="24"/>
          <w:szCs w:val="24"/>
        </w:rPr>
        <w:t>obținut</w:t>
      </w:r>
      <w:r w:rsidR="00697DD9">
        <w:rPr>
          <w:rFonts w:cstheme="minorHAnsi"/>
          <w:sz w:val="24"/>
          <w:szCs w:val="24"/>
        </w:rPr>
        <w:t xml:space="preserve"> un capital de simpatie </w:t>
      </w:r>
      <w:r w:rsidR="000E0045">
        <w:rPr>
          <w:rFonts w:cstheme="minorHAnsi"/>
          <w:sz w:val="24"/>
          <w:szCs w:val="24"/>
        </w:rPr>
        <w:t xml:space="preserve">genuină </w:t>
      </w:r>
      <w:r w:rsidR="00697DD9">
        <w:rPr>
          <w:rFonts w:cstheme="minorHAnsi"/>
          <w:sz w:val="24"/>
          <w:szCs w:val="24"/>
        </w:rPr>
        <w:t xml:space="preserve">în spațiul occidental. </w:t>
      </w:r>
      <w:r w:rsidR="004E1C35">
        <w:rPr>
          <w:rFonts w:cstheme="minorHAnsi"/>
          <w:sz w:val="24"/>
          <w:szCs w:val="24"/>
        </w:rPr>
        <w:t xml:space="preserve">Cine joacă rolul „idioților utili” în această ecuație rămâne o întrebare cu răspuns deschis. </w:t>
      </w:r>
      <w:r w:rsidR="008A767A">
        <w:rPr>
          <w:rFonts w:cstheme="minorHAnsi"/>
          <w:sz w:val="24"/>
          <w:szCs w:val="24"/>
        </w:rPr>
        <w:t xml:space="preserve">Dar asta nu va </w:t>
      </w:r>
      <w:r w:rsidR="00EA35B4">
        <w:rPr>
          <w:rFonts w:cstheme="minorHAnsi"/>
          <w:sz w:val="24"/>
          <w:szCs w:val="24"/>
        </w:rPr>
        <w:t>descuraja</w:t>
      </w:r>
      <w:r w:rsidR="00FE46FE">
        <w:rPr>
          <w:rFonts w:cstheme="minorHAnsi"/>
          <w:sz w:val="24"/>
          <w:szCs w:val="24"/>
        </w:rPr>
        <w:t xml:space="preserve"> </w:t>
      </w:r>
      <w:r w:rsidR="00CE5149">
        <w:rPr>
          <w:rFonts w:cstheme="minorHAnsi"/>
          <w:sz w:val="24"/>
          <w:szCs w:val="24"/>
        </w:rPr>
        <w:t>„creștin-democraț</w:t>
      </w:r>
      <w:r w:rsidR="00061A65">
        <w:rPr>
          <w:rFonts w:cstheme="minorHAnsi"/>
          <w:sz w:val="24"/>
          <w:szCs w:val="24"/>
        </w:rPr>
        <w:t>i</w:t>
      </w:r>
      <w:r w:rsidR="00CE5149">
        <w:rPr>
          <w:rFonts w:cstheme="minorHAnsi"/>
          <w:sz w:val="24"/>
          <w:szCs w:val="24"/>
        </w:rPr>
        <w:t>i”</w:t>
      </w:r>
      <w:r w:rsidR="000C7C32">
        <w:rPr>
          <w:rFonts w:cstheme="minorHAnsi"/>
          <w:sz w:val="24"/>
          <w:szCs w:val="24"/>
        </w:rPr>
        <w:t xml:space="preserve"> </w:t>
      </w:r>
      <w:r w:rsidR="008A767A">
        <w:rPr>
          <w:rFonts w:cstheme="minorHAnsi"/>
          <w:sz w:val="24"/>
          <w:szCs w:val="24"/>
        </w:rPr>
        <w:t>să debordeze în continuare</w:t>
      </w:r>
      <w:r w:rsidR="001F1AC6">
        <w:rPr>
          <w:rFonts w:cstheme="minorHAnsi"/>
          <w:sz w:val="24"/>
          <w:szCs w:val="24"/>
        </w:rPr>
        <w:t xml:space="preserve"> de certitudini pe care le afirmă cu </w:t>
      </w:r>
      <w:r w:rsidR="002C0020">
        <w:rPr>
          <w:rFonts w:cstheme="minorHAnsi"/>
          <w:sz w:val="24"/>
          <w:szCs w:val="24"/>
        </w:rPr>
        <w:t xml:space="preserve">o infailibilitate </w:t>
      </w:r>
      <w:r w:rsidR="00126086">
        <w:rPr>
          <w:rFonts w:cstheme="minorHAnsi"/>
          <w:sz w:val="24"/>
          <w:szCs w:val="24"/>
        </w:rPr>
        <w:t>de care ar fi mândru și</w:t>
      </w:r>
      <w:r w:rsidR="001F1AC6">
        <w:rPr>
          <w:rFonts w:cstheme="minorHAnsi"/>
          <w:sz w:val="24"/>
          <w:szCs w:val="24"/>
        </w:rPr>
        <w:t xml:space="preserve"> </w:t>
      </w:r>
      <w:r w:rsidR="002C0020">
        <w:rPr>
          <w:rFonts w:cstheme="minorHAnsi"/>
          <w:sz w:val="24"/>
          <w:szCs w:val="24"/>
        </w:rPr>
        <w:t>liderul suprem</w:t>
      </w:r>
      <w:r w:rsidR="001F1AC6">
        <w:rPr>
          <w:rFonts w:cstheme="minorHAnsi"/>
          <w:sz w:val="24"/>
          <w:szCs w:val="24"/>
        </w:rPr>
        <w:t xml:space="preserve"> de la Vatican</w:t>
      </w:r>
      <w:r w:rsidR="008A767A">
        <w:rPr>
          <w:rFonts w:cstheme="minorHAnsi"/>
          <w:sz w:val="24"/>
          <w:szCs w:val="24"/>
        </w:rPr>
        <w:t>.</w:t>
      </w:r>
    </w:p>
    <w:p w14:paraId="2927D015" w14:textId="410E496E" w:rsidR="005108E2" w:rsidRDefault="00711ECB">
      <w:pPr>
        <w:rPr>
          <w:rFonts w:cstheme="minorHAnsi"/>
          <w:sz w:val="24"/>
          <w:szCs w:val="24"/>
        </w:rPr>
      </w:pPr>
      <w:r>
        <w:rPr>
          <w:rFonts w:cstheme="minorHAnsi"/>
          <w:sz w:val="24"/>
          <w:szCs w:val="24"/>
        </w:rPr>
        <w:lastRenderedPageBreak/>
        <w:t>PS</w:t>
      </w:r>
      <w:r w:rsidR="005108E2">
        <w:rPr>
          <w:rFonts w:cstheme="minorHAnsi"/>
          <w:sz w:val="24"/>
          <w:szCs w:val="24"/>
        </w:rPr>
        <w:t>: Îl prefer pe Leontiev.</w:t>
      </w:r>
    </w:p>
    <w:p w14:paraId="54BB86E2" w14:textId="77777777" w:rsidR="0066748B" w:rsidRDefault="0066748B">
      <w:pPr>
        <w:rPr>
          <w:rFonts w:cstheme="minorHAnsi"/>
          <w:sz w:val="24"/>
          <w:szCs w:val="24"/>
        </w:rPr>
      </w:pPr>
    </w:p>
    <w:p w14:paraId="3A65A816" w14:textId="557C2DCA" w:rsidR="009A1DFC" w:rsidRDefault="009A1DFC">
      <w:pPr>
        <w:rPr>
          <w:rFonts w:cstheme="minorHAnsi"/>
          <w:sz w:val="24"/>
          <w:szCs w:val="24"/>
        </w:rPr>
      </w:pPr>
      <w:r>
        <w:rPr>
          <w:rFonts w:cstheme="minorHAnsi"/>
          <w:sz w:val="24"/>
          <w:szCs w:val="24"/>
        </w:rPr>
        <w:t xml:space="preserve">Suveraniștii par să fi ajuns în punctul în care și dacă le pică o dronă </w:t>
      </w:r>
      <w:r w:rsidR="00A406A1">
        <w:rPr>
          <w:rFonts w:cstheme="minorHAnsi"/>
          <w:sz w:val="24"/>
          <w:szCs w:val="24"/>
        </w:rPr>
        <w:t xml:space="preserve">rusească </w:t>
      </w:r>
      <w:r>
        <w:rPr>
          <w:rFonts w:cstheme="minorHAnsi"/>
          <w:sz w:val="24"/>
          <w:szCs w:val="24"/>
        </w:rPr>
        <w:t xml:space="preserve">pe casă vor ezita să condamne explicit </w:t>
      </w:r>
      <w:r w:rsidR="00A406A1">
        <w:rPr>
          <w:rFonts w:cstheme="minorHAnsi"/>
          <w:sz w:val="24"/>
          <w:szCs w:val="24"/>
        </w:rPr>
        <w:t>Kremlinul</w:t>
      </w:r>
      <w:r>
        <w:rPr>
          <w:rFonts w:cstheme="minorHAnsi"/>
          <w:sz w:val="24"/>
          <w:szCs w:val="24"/>
        </w:rPr>
        <w:t xml:space="preserve">. </w:t>
      </w:r>
      <w:r w:rsidR="00A406A1">
        <w:rPr>
          <w:rFonts w:cstheme="minorHAnsi"/>
          <w:sz w:val="24"/>
          <w:szCs w:val="24"/>
        </w:rPr>
        <w:t xml:space="preserve">Și pentru că întreaga cohortă de investigatori </w:t>
      </w:r>
      <w:r w:rsidR="00A861FC">
        <w:rPr>
          <w:rFonts w:cstheme="minorHAnsi"/>
          <w:sz w:val="24"/>
          <w:szCs w:val="24"/>
        </w:rPr>
        <w:t>(</w:t>
      </w:r>
      <w:r w:rsidR="00A406A1">
        <w:rPr>
          <w:rFonts w:cstheme="minorHAnsi"/>
          <w:sz w:val="24"/>
          <w:szCs w:val="24"/>
        </w:rPr>
        <w:t>din instituțiile publice, societatea civilă sau organizațiile de presă</w:t>
      </w:r>
      <w:r w:rsidR="00A861FC">
        <w:rPr>
          <w:rFonts w:cstheme="minorHAnsi"/>
          <w:sz w:val="24"/>
          <w:szCs w:val="24"/>
        </w:rPr>
        <w:t>)</w:t>
      </w:r>
      <w:r w:rsidR="00A406A1">
        <w:rPr>
          <w:rFonts w:cstheme="minorHAnsi"/>
          <w:sz w:val="24"/>
          <w:szCs w:val="24"/>
        </w:rPr>
        <w:t xml:space="preserve"> nu a fost capabilă să probeze coluziunea dintre suspecții de serviciu și </w:t>
      </w:r>
      <w:r w:rsidR="00A861FC">
        <w:rPr>
          <w:rFonts w:cstheme="minorHAnsi"/>
          <w:sz w:val="24"/>
          <w:szCs w:val="24"/>
        </w:rPr>
        <w:t xml:space="preserve">regimul de la </w:t>
      </w:r>
      <w:r w:rsidR="00E67AF6">
        <w:rPr>
          <w:rFonts w:cstheme="minorHAnsi"/>
          <w:sz w:val="24"/>
          <w:szCs w:val="24"/>
        </w:rPr>
        <w:t xml:space="preserve">Moscova, suntem constrânși să recurgem la explicații din sfera ideologicului. </w:t>
      </w:r>
      <w:r w:rsidR="001C0957">
        <w:rPr>
          <w:rFonts w:cstheme="minorHAnsi"/>
          <w:sz w:val="24"/>
          <w:szCs w:val="24"/>
        </w:rPr>
        <w:t>Patologie care afectează în proporție similară ambele tabere ce au monopolizat dezbaterea publică</w:t>
      </w:r>
      <w:r w:rsidR="0094381A">
        <w:rPr>
          <w:rFonts w:cstheme="minorHAnsi"/>
          <w:sz w:val="24"/>
          <w:szCs w:val="24"/>
        </w:rPr>
        <w:t>.</w:t>
      </w:r>
    </w:p>
    <w:p w14:paraId="1971FE76" w14:textId="1E36F507" w:rsidR="00B0755E" w:rsidRDefault="00B0755E">
      <w:pPr>
        <w:rPr>
          <w:rFonts w:cstheme="minorHAnsi"/>
          <w:sz w:val="24"/>
          <w:szCs w:val="24"/>
        </w:rPr>
      </w:pPr>
      <w:r>
        <w:rPr>
          <w:rFonts w:cstheme="minorHAnsi"/>
          <w:sz w:val="24"/>
          <w:szCs w:val="24"/>
        </w:rPr>
        <w:t>Observăm de cele două laturi ale spectrului politic aceeași tendință de a ignora subiectele incomode</w:t>
      </w:r>
      <w:r w:rsidR="00AE7081">
        <w:rPr>
          <w:rFonts w:cstheme="minorHAnsi"/>
          <w:sz w:val="24"/>
          <w:szCs w:val="24"/>
        </w:rPr>
        <w:t xml:space="preserve"> sau</w:t>
      </w:r>
      <w:r w:rsidR="00B820EB">
        <w:rPr>
          <w:rFonts w:cstheme="minorHAnsi"/>
          <w:sz w:val="24"/>
          <w:szCs w:val="24"/>
        </w:rPr>
        <w:t xml:space="preserve"> cel puțin</w:t>
      </w:r>
      <w:r w:rsidR="00AE7081">
        <w:rPr>
          <w:rFonts w:cstheme="minorHAnsi"/>
          <w:sz w:val="24"/>
          <w:szCs w:val="24"/>
        </w:rPr>
        <w:t xml:space="preserve"> de a le trata ca secundare atunci când sunt prea vizibile pentru a se preface că nu există. </w:t>
      </w:r>
      <w:r w:rsidR="00464229">
        <w:rPr>
          <w:rFonts w:cstheme="minorHAnsi"/>
          <w:sz w:val="24"/>
          <w:szCs w:val="24"/>
        </w:rPr>
        <w:t xml:space="preserve">Schimbările de atitudine </w:t>
      </w:r>
      <w:r w:rsidR="00B820EB">
        <w:rPr>
          <w:rFonts w:cstheme="minorHAnsi"/>
          <w:sz w:val="24"/>
          <w:szCs w:val="24"/>
        </w:rPr>
        <w:t>devin</w:t>
      </w:r>
      <w:r w:rsidR="00464229">
        <w:rPr>
          <w:rFonts w:cstheme="minorHAnsi"/>
          <w:sz w:val="24"/>
          <w:szCs w:val="24"/>
        </w:rPr>
        <w:t xml:space="preserve"> cu atât mai contrastante </w:t>
      </w:r>
      <w:r w:rsidR="00B820EB">
        <w:rPr>
          <w:rFonts w:cstheme="minorHAnsi"/>
          <w:sz w:val="24"/>
          <w:szCs w:val="24"/>
        </w:rPr>
        <w:t xml:space="preserve">pe fondul timpului record de reacție la evenimentele </w:t>
      </w:r>
      <w:r w:rsidR="00BB08ED">
        <w:rPr>
          <w:rFonts w:cstheme="minorHAnsi"/>
          <w:sz w:val="24"/>
          <w:szCs w:val="24"/>
        </w:rPr>
        <w:t xml:space="preserve">pe care inteligența convențională le </w:t>
      </w:r>
      <w:r w:rsidR="00440CB8">
        <w:rPr>
          <w:rFonts w:cstheme="minorHAnsi"/>
          <w:sz w:val="24"/>
          <w:szCs w:val="24"/>
        </w:rPr>
        <w:t>plasează</w:t>
      </w:r>
      <w:r w:rsidR="00DC06AA">
        <w:rPr>
          <w:rFonts w:cstheme="minorHAnsi"/>
          <w:sz w:val="24"/>
          <w:szCs w:val="24"/>
        </w:rPr>
        <w:t xml:space="preserve"> de partea uneia dintre narațiunile concurente.</w:t>
      </w:r>
    </w:p>
    <w:p w14:paraId="5F6EE9D9" w14:textId="7B436F62" w:rsidR="0066748B" w:rsidRPr="00EB3BC3" w:rsidRDefault="0066748B">
      <w:pPr>
        <w:rPr>
          <w:rFonts w:cstheme="minorHAnsi"/>
          <w:sz w:val="24"/>
          <w:szCs w:val="24"/>
        </w:rPr>
      </w:pPr>
      <w:r>
        <w:rPr>
          <w:rFonts w:cstheme="minorHAnsi"/>
          <w:sz w:val="24"/>
          <w:szCs w:val="24"/>
        </w:rPr>
        <w:t xml:space="preserve">Singurul </w:t>
      </w:r>
      <w:r w:rsidR="00C63450">
        <w:rPr>
          <w:rFonts w:cstheme="minorHAnsi"/>
          <w:sz w:val="24"/>
          <w:szCs w:val="24"/>
        </w:rPr>
        <w:t>ce</w:t>
      </w:r>
      <w:r>
        <w:rPr>
          <w:rFonts w:cstheme="minorHAnsi"/>
          <w:sz w:val="24"/>
          <w:szCs w:val="24"/>
        </w:rPr>
        <w:t xml:space="preserve"> nu se grăbește rămâne Nicușor </w:t>
      </w:r>
      <w:r w:rsidR="00464229">
        <w:rPr>
          <w:rFonts w:cstheme="minorHAnsi"/>
          <w:sz w:val="24"/>
          <w:szCs w:val="24"/>
        </w:rPr>
        <w:t>D</w:t>
      </w:r>
      <w:r>
        <w:rPr>
          <w:rFonts w:cstheme="minorHAnsi"/>
          <w:sz w:val="24"/>
          <w:szCs w:val="24"/>
        </w:rPr>
        <w:t>an care</w:t>
      </w:r>
      <w:r w:rsidR="0032713C">
        <w:rPr>
          <w:rFonts w:cstheme="minorHAnsi"/>
          <w:sz w:val="24"/>
          <w:szCs w:val="24"/>
        </w:rPr>
        <w:t xml:space="preserve"> </w:t>
      </w:r>
      <w:r w:rsidR="00A62361">
        <w:rPr>
          <w:rFonts w:cstheme="minorHAnsi"/>
          <w:sz w:val="24"/>
          <w:szCs w:val="24"/>
        </w:rPr>
        <w:t>lasă impresia că</w:t>
      </w:r>
      <w:r w:rsidR="0032713C">
        <w:rPr>
          <w:rFonts w:cstheme="minorHAnsi"/>
          <w:sz w:val="24"/>
          <w:szCs w:val="24"/>
        </w:rPr>
        <w:t>,</w:t>
      </w:r>
      <w:r>
        <w:rPr>
          <w:rFonts w:cstheme="minorHAnsi"/>
          <w:sz w:val="24"/>
          <w:szCs w:val="24"/>
        </w:rPr>
        <w:t xml:space="preserve"> </w:t>
      </w:r>
      <w:r w:rsidR="00931AFD">
        <w:rPr>
          <w:rFonts w:cstheme="minorHAnsi"/>
          <w:sz w:val="24"/>
          <w:szCs w:val="24"/>
        </w:rPr>
        <w:t xml:space="preserve">și </w:t>
      </w:r>
      <w:r>
        <w:rPr>
          <w:rFonts w:cstheme="minorHAnsi"/>
          <w:sz w:val="24"/>
          <w:szCs w:val="24"/>
        </w:rPr>
        <w:t>dacă i-ar cădea o dronă pe acoperișul de la Cotroceni</w:t>
      </w:r>
      <w:r w:rsidR="00B820EB">
        <w:rPr>
          <w:rFonts w:cstheme="minorHAnsi"/>
          <w:sz w:val="24"/>
          <w:szCs w:val="24"/>
        </w:rPr>
        <w:t>,</w:t>
      </w:r>
      <w:r>
        <w:rPr>
          <w:rFonts w:cstheme="minorHAnsi"/>
          <w:sz w:val="24"/>
          <w:szCs w:val="24"/>
        </w:rPr>
        <w:t xml:space="preserve"> </w:t>
      </w:r>
      <w:r w:rsidR="00A62361">
        <w:rPr>
          <w:rFonts w:cstheme="minorHAnsi"/>
          <w:sz w:val="24"/>
          <w:szCs w:val="24"/>
        </w:rPr>
        <w:t>ar solicita</w:t>
      </w:r>
      <w:r>
        <w:rPr>
          <w:rFonts w:cstheme="minorHAnsi"/>
          <w:sz w:val="24"/>
          <w:szCs w:val="24"/>
        </w:rPr>
        <w:t xml:space="preserve"> </w:t>
      </w:r>
      <w:r w:rsidR="00137FC9">
        <w:rPr>
          <w:rFonts w:cstheme="minorHAnsi"/>
          <w:sz w:val="24"/>
          <w:szCs w:val="24"/>
        </w:rPr>
        <w:t xml:space="preserve">mai întâi </w:t>
      </w:r>
      <w:r>
        <w:rPr>
          <w:rFonts w:cstheme="minorHAnsi"/>
          <w:sz w:val="24"/>
          <w:szCs w:val="24"/>
        </w:rPr>
        <w:t xml:space="preserve">o expertiză tehnică </w:t>
      </w:r>
      <w:r w:rsidR="00B820EB">
        <w:rPr>
          <w:rFonts w:cstheme="minorHAnsi"/>
          <w:sz w:val="24"/>
          <w:szCs w:val="24"/>
        </w:rPr>
        <w:t xml:space="preserve">și un </w:t>
      </w:r>
      <w:r w:rsidR="00C63450">
        <w:rPr>
          <w:rFonts w:cstheme="minorHAnsi"/>
          <w:sz w:val="24"/>
          <w:szCs w:val="24"/>
        </w:rPr>
        <w:t>răgaz</w:t>
      </w:r>
      <w:r w:rsidR="00B820EB">
        <w:rPr>
          <w:rFonts w:cstheme="minorHAnsi"/>
          <w:sz w:val="24"/>
          <w:szCs w:val="24"/>
        </w:rPr>
        <w:t xml:space="preserve"> </w:t>
      </w:r>
      <w:r w:rsidR="00AC4161">
        <w:rPr>
          <w:rFonts w:cstheme="minorHAnsi"/>
          <w:sz w:val="24"/>
          <w:szCs w:val="24"/>
        </w:rPr>
        <w:t>de studiu</w:t>
      </w:r>
      <w:r w:rsidR="00B820EB">
        <w:rPr>
          <w:rFonts w:cstheme="minorHAnsi"/>
          <w:sz w:val="24"/>
          <w:szCs w:val="24"/>
        </w:rPr>
        <w:t xml:space="preserve"> </w:t>
      </w:r>
      <w:r w:rsidR="00A62361">
        <w:rPr>
          <w:rFonts w:cstheme="minorHAnsi"/>
          <w:sz w:val="24"/>
          <w:szCs w:val="24"/>
        </w:rPr>
        <w:t>până</w:t>
      </w:r>
      <w:r>
        <w:rPr>
          <w:rFonts w:cstheme="minorHAnsi"/>
          <w:sz w:val="24"/>
          <w:szCs w:val="24"/>
        </w:rPr>
        <w:t xml:space="preserve"> </w:t>
      </w:r>
      <w:r w:rsidR="00AC4161">
        <w:rPr>
          <w:rFonts w:cstheme="minorHAnsi"/>
          <w:sz w:val="24"/>
          <w:szCs w:val="24"/>
        </w:rPr>
        <w:t>să decidă</w:t>
      </w:r>
      <w:r w:rsidR="00B820EB">
        <w:rPr>
          <w:rFonts w:cstheme="minorHAnsi"/>
          <w:sz w:val="24"/>
          <w:szCs w:val="24"/>
        </w:rPr>
        <w:t xml:space="preserve"> evacuarea</w:t>
      </w:r>
      <w:r>
        <w:rPr>
          <w:rFonts w:cstheme="minorHAnsi"/>
          <w:sz w:val="24"/>
          <w:szCs w:val="24"/>
        </w:rPr>
        <w:t xml:space="preserve">. </w:t>
      </w:r>
      <w:r w:rsidR="00137FC9">
        <w:rPr>
          <w:rFonts w:cstheme="minorHAnsi"/>
          <w:sz w:val="24"/>
          <w:szCs w:val="24"/>
        </w:rPr>
        <w:t xml:space="preserve">Toți care </w:t>
      </w:r>
      <w:r w:rsidR="00595A38">
        <w:rPr>
          <w:rFonts w:cstheme="minorHAnsi"/>
          <w:sz w:val="24"/>
          <w:szCs w:val="24"/>
        </w:rPr>
        <w:t>ați</w:t>
      </w:r>
      <w:r w:rsidR="00137FC9">
        <w:rPr>
          <w:rFonts w:cstheme="minorHAnsi"/>
          <w:sz w:val="24"/>
          <w:szCs w:val="24"/>
        </w:rPr>
        <w:t xml:space="preserve"> făcut gălăgie pe Facebook de la primele ore ale dimineții ar trebui </w:t>
      </w:r>
      <w:r w:rsidR="00931AFD">
        <w:rPr>
          <w:rFonts w:cstheme="minorHAnsi"/>
          <w:sz w:val="24"/>
          <w:szCs w:val="24"/>
        </w:rPr>
        <w:t>să-i ce</w:t>
      </w:r>
      <w:r w:rsidR="00595A38">
        <w:rPr>
          <w:rFonts w:cstheme="minorHAnsi"/>
          <w:sz w:val="24"/>
          <w:szCs w:val="24"/>
        </w:rPr>
        <w:t>reți</w:t>
      </w:r>
      <w:r w:rsidR="00137FC9">
        <w:rPr>
          <w:rFonts w:cstheme="minorHAnsi"/>
          <w:sz w:val="24"/>
          <w:szCs w:val="24"/>
        </w:rPr>
        <w:t xml:space="preserve"> scuze</w:t>
      </w:r>
      <w:r w:rsidR="00931AFD">
        <w:rPr>
          <w:rFonts w:cstheme="minorHAnsi"/>
          <w:sz w:val="24"/>
          <w:szCs w:val="24"/>
        </w:rPr>
        <w:t xml:space="preserve"> </w:t>
      </w:r>
      <w:r w:rsidR="00D5150F">
        <w:rPr>
          <w:rFonts w:cstheme="minorHAnsi"/>
          <w:sz w:val="24"/>
          <w:szCs w:val="24"/>
        </w:rPr>
        <w:t xml:space="preserve">președintelui </w:t>
      </w:r>
      <w:r w:rsidR="00137FC9">
        <w:rPr>
          <w:rFonts w:cstheme="minorHAnsi"/>
          <w:sz w:val="24"/>
          <w:szCs w:val="24"/>
        </w:rPr>
        <w:t>că i</w:t>
      </w:r>
      <w:r w:rsidR="00595A38">
        <w:rPr>
          <w:rFonts w:cstheme="minorHAnsi"/>
          <w:sz w:val="24"/>
          <w:szCs w:val="24"/>
        </w:rPr>
        <w:t>-ați</w:t>
      </w:r>
      <w:r w:rsidR="00137FC9">
        <w:rPr>
          <w:rFonts w:cstheme="minorHAnsi"/>
          <w:sz w:val="24"/>
          <w:szCs w:val="24"/>
        </w:rPr>
        <w:t xml:space="preserve"> perturbat ritmul biologic pentru o conferință de 5 minute venită </w:t>
      </w:r>
      <w:r w:rsidR="00110EFF">
        <w:rPr>
          <w:rFonts w:cstheme="minorHAnsi"/>
          <w:sz w:val="24"/>
          <w:szCs w:val="24"/>
        </w:rPr>
        <w:t xml:space="preserve">la </w:t>
      </w:r>
      <w:r w:rsidR="00137FC9">
        <w:rPr>
          <w:rFonts w:cstheme="minorHAnsi"/>
          <w:sz w:val="24"/>
          <w:szCs w:val="24"/>
        </w:rPr>
        <w:t>12 ore după incident.</w:t>
      </w:r>
      <w:r w:rsidR="00EA606C">
        <w:rPr>
          <w:rFonts w:cstheme="minorHAnsi"/>
          <w:sz w:val="24"/>
          <w:szCs w:val="24"/>
        </w:rPr>
        <w:t xml:space="preserve"> După peripețiile de la revelion </w:t>
      </w:r>
      <w:r w:rsidR="00D5150F">
        <w:rPr>
          <w:rFonts w:cstheme="minorHAnsi"/>
          <w:sz w:val="24"/>
          <w:szCs w:val="24"/>
        </w:rPr>
        <w:t>ar trebui</w:t>
      </w:r>
      <w:r w:rsidR="00EA606C">
        <w:rPr>
          <w:rFonts w:cstheme="minorHAnsi"/>
          <w:sz w:val="24"/>
          <w:szCs w:val="24"/>
        </w:rPr>
        <w:t xml:space="preserve"> evitată cu orice preț încă o noapte albă.</w:t>
      </w:r>
    </w:p>
    <w:sectPr w:rsidR="0066748B" w:rsidRPr="00EB3BC3">
      <w:pgSz w:w="12240" w:h="15840"/>
      <w:pgMar w:top="1440" w:right="1440" w:bottom="1440" w:left="1440"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4C1A5" w14:textId="77777777" w:rsidR="00E37FBC" w:rsidRDefault="00E37FBC" w:rsidP="00711ECB">
      <w:pPr>
        <w:spacing w:before="0" w:line="240" w:lineRule="auto"/>
      </w:pPr>
      <w:r>
        <w:separator/>
      </w:r>
    </w:p>
  </w:endnote>
  <w:endnote w:type="continuationSeparator" w:id="0">
    <w:p w14:paraId="4DAFA7E9" w14:textId="77777777" w:rsidR="00E37FBC" w:rsidRDefault="00E37FBC" w:rsidP="00711ECB">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911DA" w14:textId="77777777" w:rsidR="00E37FBC" w:rsidRDefault="00E37FBC" w:rsidP="00711ECB">
      <w:pPr>
        <w:spacing w:before="0" w:line="240" w:lineRule="auto"/>
      </w:pPr>
      <w:r>
        <w:separator/>
      </w:r>
    </w:p>
  </w:footnote>
  <w:footnote w:type="continuationSeparator" w:id="0">
    <w:p w14:paraId="7F0A525A" w14:textId="77777777" w:rsidR="00E37FBC" w:rsidRDefault="00E37FBC" w:rsidP="00711ECB">
      <w:pPr>
        <w:spacing w:before="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3BE"/>
    <w:rsid w:val="0002227C"/>
    <w:rsid w:val="000252A6"/>
    <w:rsid w:val="00047829"/>
    <w:rsid w:val="00061A65"/>
    <w:rsid w:val="000969A5"/>
    <w:rsid w:val="000C7C32"/>
    <w:rsid w:val="000E0045"/>
    <w:rsid w:val="00110EFF"/>
    <w:rsid w:val="00120530"/>
    <w:rsid w:val="00126086"/>
    <w:rsid w:val="00137FC9"/>
    <w:rsid w:val="001C0957"/>
    <w:rsid w:val="001C38F9"/>
    <w:rsid w:val="001D53D9"/>
    <w:rsid w:val="001F1AC6"/>
    <w:rsid w:val="00210965"/>
    <w:rsid w:val="00230C71"/>
    <w:rsid w:val="00237D30"/>
    <w:rsid w:val="00247064"/>
    <w:rsid w:val="002B26F2"/>
    <w:rsid w:val="002C0020"/>
    <w:rsid w:val="002C75B4"/>
    <w:rsid w:val="002E2D5C"/>
    <w:rsid w:val="0032713C"/>
    <w:rsid w:val="00384277"/>
    <w:rsid w:val="0039199C"/>
    <w:rsid w:val="003C05FC"/>
    <w:rsid w:val="003D5239"/>
    <w:rsid w:val="003F432F"/>
    <w:rsid w:val="00440CB8"/>
    <w:rsid w:val="004446B4"/>
    <w:rsid w:val="00464229"/>
    <w:rsid w:val="00464536"/>
    <w:rsid w:val="00466DA9"/>
    <w:rsid w:val="0046768E"/>
    <w:rsid w:val="00486249"/>
    <w:rsid w:val="004A1341"/>
    <w:rsid w:val="004A7284"/>
    <w:rsid w:val="004C3859"/>
    <w:rsid w:val="004E1C35"/>
    <w:rsid w:val="004E2067"/>
    <w:rsid w:val="004E5697"/>
    <w:rsid w:val="005108E2"/>
    <w:rsid w:val="005204A6"/>
    <w:rsid w:val="00544E53"/>
    <w:rsid w:val="00577C40"/>
    <w:rsid w:val="005852FC"/>
    <w:rsid w:val="00595A38"/>
    <w:rsid w:val="005F605B"/>
    <w:rsid w:val="0062499A"/>
    <w:rsid w:val="00665D09"/>
    <w:rsid w:val="0066748B"/>
    <w:rsid w:val="00697DD9"/>
    <w:rsid w:val="006A17A3"/>
    <w:rsid w:val="006D39FC"/>
    <w:rsid w:val="007118E5"/>
    <w:rsid w:val="00711ECB"/>
    <w:rsid w:val="0089002A"/>
    <w:rsid w:val="008A767A"/>
    <w:rsid w:val="008B1DC2"/>
    <w:rsid w:val="008B23BE"/>
    <w:rsid w:val="00931AFD"/>
    <w:rsid w:val="00932FB7"/>
    <w:rsid w:val="0094381A"/>
    <w:rsid w:val="009511AE"/>
    <w:rsid w:val="009820D4"/>
    <w:rsid w:val="009A1DFC"/>
    <w:rsid w:val="009C06A9"/>
    <w:rsid w:val="009C4F44"/>
    <w:rsid w:val="009D1F31"/>
    <w:rsid w:val="009D54E1"/>
    <w:rsid w:val="00A26955"/>
    <w:rsid w:val="00A406A1"/>
    <w:rsid w:val="00A62361"/>
    <w:rsid w:val="00A83011"/>
    <w:rsid w:val="00A85C0B"/>
    <w:rsid w:val="00A861FC"/>
    <w:rsid w:val="00AC2844"/>
    <w:rsid w:val="00AC4161"/>
    <w:rsid w:val="00AE7081"/>
    <w:rsid w:val="00AF05E8"/>
    <w:rsid w:val="00B0755E"/>
    <w:rsid w:val="00B43275"/>
    <w:rsid w:val="00B80957"/>
    <w:rsid w:val="00B820EB"/>
    <w:rsid w:val="00BA5646"/>
    <w:rsid w:val="00BB08ED"/>
    <w:rsid w:val="00BD2473"/>
    <w:rsid w:val="00BE1712"/>
    <w:rsid w:val="00BF4CDF"/>
    <w:rsid w:val="00C217CB"/>
    <w:rsid w:val="00C27B42"/>
    <w:rsid w:val="00C63450"/>
    <w:rsid w:val="00C71FCD"/>
    <w:rsid w:val="00C8797A"/>
    <w:rsid w:val="00CA02EE"/>
    <w:rsid w:val="00CA2678"/>
    <w:rsid w:val="00CB6D41"/>
    <w:rsid w:val="00CD197D"/>
    <w:rsid w:val="00CE5149"/>
    <w:rsid w:val="00D00FD6"/>
    <w:rsid w:val="00D117EA"/>
    <w:rsid w:val="00D17FA8"/>
    <w:rsid w:val="00D5150F"/>
    <w:rsid w:val="00D564A7"/>
    <w:rsid w:val="00D909A1"/>
    <w:rsid w:val="00DC06AA"/>
    <w:rsid w:val="00DD7E77"/>
    <w:rsid w:val="00E37FBC"/>
    <w:rsid w:val="00E64D14"/>
    <w:rsid w:val="00E67AF6"/>
    <w:rsid w:val="00E720C2"/>
    <w:rsid w:val="00EA35B4"/>
    <w:rsid w:val="00EA606C"/>
    <w:rsid w:val="00EA721C"/>
    <w:rsid w:val="00EB3BC3"/>
    <w:rsid w:val="00F04DE8"/>
    <w:rsid w:val="00F06EE5"/>
    <w:rsid w:val="00F70CFC"/>
    <w:rsid w:val="00F90230"/>
    <w:rsid w:val="00FB0D07"/>
    <w:rsid w:val="00FB1835"/>
    <w:rsid w:val="00FE46FE"/>
    <w:rsid w:val="00FF2385"/>
    <w:rsid w:val="00FF6835"/>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BB402"/>
  <w15:docId w15:val="{3F10167D-98A9-45B6-B08D-7D3141B82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240" w:line="276" w:lineRule="auto"/>
    </w:pPr>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TMLPreformattedChar">
    <w:name w:val="HTML Preformatted Char"/>
    <w:basedOn w:val="DefaultParagraphFont"/>
    <w:link w:val="HTMLPreformatted"/>
    <w:uiPriority w:val="99"/>
    <w:semiHidden/>
    <w:qFormat/>
    <w:rsid w:val="00332A0F"/>
    <w:rPr>
      <w:rFonts w:ascii="Courier New" w:eastAsia="Times New Roman" w:hAnsi="Courier New" w:cs="Courier New"/>
      <w:sz w:val="20"/>
      <w:szCs w:val="20"/>
    </w:rPr>
  </w:style>
  <w:style w:type="character" w:customStyle="1" w:styleId="x193iq5w">
    <w:name w:val="x193iq5w"/>
    <w:basedOn w:val="DefaultParagraphFont"/>
    <w:qFormat/>
    <w:rsid w:val="00EC2B7E"/>
  </w:style>
  <w:style w:type="character" w:styleId="Hyperlink">
    <w:name w:val="Hyperlink"/>
    <w:basedOn w:val="DefaultParagraphFont"/>
    <w:uiPriority w:val="99"/>
    <w:unhideWhenUsed/>
    <w:rsid w:val="00087E22"/>
    <w:rPr>
      <w:color w:val="0563C1" w:themeColor="hyperlink"/>
      <w:u w:val="single"/>
    </w:rPr>
  </w:style>
  <w:style w:type="character" w:customStyle="1" w:styleId="HeaderChar">
    <w:name w:val="Header Char"/>
    <w:basedOn w:val="DefaultParagraphFont"/>
    <w:link w:val="Header"/>
    <w:uiPriority w:val="99"/>
    <w:qFormat/>
    <w:rsid w:val="003950AF"/>
    <w:rPr>
      <w:lang w:val="ro-RO"/>
    </w:rPr>
  </w:style>
  <w:style w:type="character" w:customStyle="1" w:styleId="FooterChar">
    <w:name w:val="Footer Char"/>
    <w:basedOn w:val="DefaultParagraphFont"/>
    <w:link w:val="Footer"/>
    <w:uiPriority w:val="99"/>
    <w:qFormat/>
    <w:rsid w:val="003950AF"/>
    <w:rPr>
      <w:lang w:val="ro-RO"/>
    </w:rPr>
  </w:style>
  <w:style w:type="paragraph" w:customStyle="1" w:styleId="Heading">
    <w:name w:val="Heading"/>
    <w:basedOn w:val="Normal"/>
    <w:next w:val="BodyText"/>
    <w:qFormat/>
    <w:pPr>
      <w:keepNext/>
      <w:spacing w:after="120"/>
    </w:pPr>
    <w:rPr>
      <w:rFonts w:ascii="Liberation Sans" w:eastAsia="Microsoft YaHei" w:hAnsi="Liberation Sans" w:cs="Lucida Sans"/>
      <w:sz w:val="28"/>
      <w:szCs w:val="28"/>
    </w:rPr>
  </w:style>
  <w:style w:type="paragraph" w:styleId="BodyText">
    <w:name w:val="Body Text"/>
    <w:basedOn w:val="Normal"/>
    <w:pPr>
      <w:spacing w:before="0"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HTMLPreformatted">
    <w:name w:val="HTML Preformatted"/>
    <w:basedOn w:val="Normal"/>
    <w:link w:val="HTMLPreformattedChar"/>
    <w:uiPriority w:val="99"/>
    <w:semiHidden/>
    <w:unhideWhenUsed/>
    <w:qFormat/>
    <w:rsid w:val="00332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pPr>
    <w:rPr>
      <w:rFonts w:ascii="Courier New" w:eastAsia="Times New Roman" w:hAnsi="Courier New" w:cs="Courier New"/>
      <w:sz w:val="20"/>
      <w:szCs w:val="20"/>
      <w:lang w:val="en-U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3950AF"/>
    <w:pPr>
      <w:tabs>
        <w:tab w:val="center" w:pos="4680"/>
        <w:tab w:val="right" w:pos="9360"/>
      </w:tabs>
      <w:spacing w:before="0" w:line="240" w:lineRule="auto"/>
    </w:pPr>
  </w:style>
  <w:style w:type="paragraph" w:styleId="Footer">
    <w:name w:val="footer"/>
    <w:basedOn w:val="Normal"/>
    <w:link w:val="FooterChar"/>
    <w:uiPriority w:val="99"/>
    <w:unhideWhenUsed/>
    <w:rsid w:val="003950AF"/>
    <w:pPr>
      <w:tabs>
        <w:tab w:val="center" w:pos="4680"/>
        <w:tab w:val="right" w:pos="9360"/>
      </w:tabs>
      <w:spacing w:before="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acebook.com/share/p/17aH9o1ct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82B623-7F04-4A79-8FB0-3D16B4665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6819</TotalTime>
  <Pages>34</Pages>
  <Words>14475</Words>
  <Characters>82509</Characters>
  <Application>Microsoft Office Word</Application>
  <DocSecurity>0</DocSecurity>
  <Lines>687</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dc:creator>
  <dc:description/>
  <cp:lastModifiedBy>Lucian Leca</cp:lastModifiedBy>
  <cp:revision>6225</cp:revision>
  <dcterms:created xsi:type="dcterms:W3CDTF">2025-08-30T09:33:00Z</dcterms:created>
  <dcterms:modified xsi:type="dcterms:W3CDTF">2026-05-29T14:03:00Z</dcterms:modified>
  <dc:language>en-US</dc:language>
</cp:coreProperties>
</file>